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8A5" w:rsidRPr="007668A5" w:rsidRDefault="007668A5" w:rsidP="007668A5">
      <w:pPr>
        <w:autoSpaceDE w:val="0"/>
        <w:autoSpaceDN w:val="0"/>
        <w:adjustRightInd w:val="0"/>
        <w:spacing w:after="0" w:line="240" w:lineRule="auto"/>
        <w:jc w:val="center"/>
        <w:outlineLvl w:val="0"/>
        <w:rPr>
          <w:rFonts w:ascii="PT Astra Serif" w:eastAsia="Calibri" w:hAnsi="PT Astra Serif" w:cs="Times New Roman"/>
          <w:b/>
          <w:sz w:val="26"/>
          <w:szCs w:val="26"/>
          <w:lang w:eastAsia="ru-RU"/>
        </w:rPr>
      </w:pPr>
      <w:r w:rsidRPr="007668A5">
        <w:rPr>
          <w:rFonts w:ascii="PT Astra Serif" w:eastAsia="Calibri" w:hAnsi="PT Astra Serif" w:cs="Times New Roman"/>
          <w:b/>
          <w:sz w:val="26"/>
          <w:szCs w:val="26"/>
          <w:lang w:eastAsia="ru-RU"/>
        </w:rPr>
        <w:t xml:space="preserve">Отчет о результатах деятельности Департамента труда и занятости </w:t>
      </w:r>
      <w:r w:rsidRPr="007668A5">
        <w:rPr>
          <w:rFonts w:ascii="PT Astra Serif" w:eastAsia="Calibri" w:hAnsi="PT Astra Serif" w:cs="Times New Roman"/>
          <w:b/>
          <w:sz w:val="26"/>
          <w:szCs w:val="26"/>
          <w:lang w:eastAsia="ru-RU"/>
        </w:rPr>
        <w:br/>
        <w:t xml:space="preserve">населения Томской области за </w:t>
      </w:r>
      <w:r>
        <w:rPr>
          <w:rFonts w:ascii="PT Astra Serif" w:eastAsia="Calibri" w:hAnsi="PT Astra Serif" w:cs="Times New Roman"/>
          <w:b/>
          <w:sz w:val="26"/>
          <w:szCs w:val="26"/>
          <w:lang w:eastAsia="ru-RU"/>
        </w:rPr>
        <w:t>202</w:t>
      </w:r>
      <w:r w:rsidRPr="007668A5">
        <w:rPr>
          <w:rFonts w:ascii="PT Astra Serif" w:eastAsia="Calibri" w:hAnsi="PT Astra Serif" w:cs="Times New Roman"/>
          <w:b/>
          <w:sz w:val="26"/>
          <w:szCs w:val="26"/>
          <w:lang w:eastAsia="ru-RU"/>
        </w:rPr>
        <w:t>4</w:t>
      </w:r>
      <w:r w:rsidRPr="007668A5">
        <w:rPr>
          <w:rFonts w:ascii="PT Astra Serif" w:eastAsia="Calibri" w:hAnsi="PT Astra Serif" w:cs="Times New Roman"/>
          <w:b/>
          <w:sz w:val="26"/>
          <w:szCs w:val="26"/>
          <w:lang w:eastAsia="ru-RU"/>
        </w:rPr>
        <w:t xml:space="preserve"> год</w:t>
      </w:r>
    </w:p>
    <w:p w:rsidR="007668A5" w:rsidRPr="007668A5" w:rsidRDefault="007668A5" w:rsidP="007668A5">
      <w:pPr>
        <w:tabs>
          <w:tab w:val="left" w:pos="3493"/>
        </w:tabs>
        <w:autoSpaceDE w:val="0"/>
        <w:autoSpaceDN w:val="0"/>
        <w:adjustRightInd w:val="0"/>
        <w:spacing w:after="0" w:line="240" w:lineRule="auto"/>
        <w:ind w:firstLine="709"/>
        <w:jc w:val="center"/>
        <w:rPr>
          <w:rFonts w:ascii="PT Astra Serif" w:eastAsia="Times New Roman" w:hAnsi="PT Astra Serif" w:cs="Times New Roman"/>
          <w:b/>
          <w:sz w:val="26"/>
          <w:szCs w:val="26"/>
          <w:lang w:eastAsia="ru-RU"/>
        </w:rPr>
      </w:pPr>
    </w:p>
    <w:p w:rsidR="006674AC" w:rsidRPr="00B32473" w:rsidRDefault="006674AC" w:rsidP="006674AC">
      <w:pPr>
        <w:spacing w:after="0" w:line="240" w:lineRule="auto"/>
        <w:ind w:firstLine="709"/>
        <w:jc w:val="both"/>
        <w:rPr>
          <w:rFonts w:ascii="PT Astra Serif" w:eastAsia="PT Astra Serif" w:hAnsi="PT Astra Serif" w:cs="PT Astra Serif"/>
          <w:sz w:val="26"/>
          <w:szCs w:val="26"/>
        </w:rPr>
      </w:pPr>
      <w:r w:rsidRPr="00B32473">
        <w:rPr>
          <w:rFonts w:ascii="PT Astra Serif" w:eastAsia="PT Astra Serif" w:hAnsi="PT Astra Serif" w:cs="PT Astra Serif"/>
          <w:sz w:val="26"/>
          <w:szCs w:val="26"/>
        </w:rPr>
        <w:t xml:space="preserve">Решение вопросов социально-трудовой сферы является одним из основных условий достижения цели «Повышение уровня и качества жизни населения на всей территории Томской области, накопление человеческого капитала», обозначенной в Стратегии социально-экономического развития Томской области до 2030 года. </w:t>
      </w:r>
    </w:p>
    <w:p w:rsidR="006674AC" w:rsidRPr="00B32473" w:rsidRDefault="006674AC" w:rsidP="006674AC">
      <w:pPr>
        <w:spacing w:after="0" w:line="240" w:lineRule="auto"/>
        <w:ind w:firstLine="709"/>
        <w:jc w:val="both"/>
        <w:rPr>
          <w:rFonts w:ascii="PT Astra Serif" w:eastAsia="PT Astra Serif" w:hAnsi="PT Astra Serif" w:cs="PT Astra Serif"/>
          <w:sz w:val="26"/>
          <w:szCs w:val="26"/>
        </w:rPr>
      </w:pPr>
      <w:r w:rsidRPr="00B32473">
        <w:rPr>
          <w:rFonts w:ascii="PT Astra Serif" w:eastAsia="PT Astra Serif" w:hAnsi="PT Astra Serif" w:cs="PT Astra Serif"/>
          <w:sz w:val="26"/>
          <w:szCs w:val="26"/>
        </w:rPr>
        <w:t xml:space="preserve">Для достижения этой цели </w:t>
      </w:r>
      <w:r>
        <w:rPr>
          <w:rFonts w:ascii="PT Astra Serif" w:eastAsia="PT Astra Serif" w:hAnsi="PT Astra Serif" w:cs="PT Astra Serif"/>
          <w:sz w:val="26"/>
          <w:szCs w:val="26"/>
        </w:rPr>
        <w:t xml:space="preserve">в текущем году </w:t>
      </w:r>
      <w:r w:rsidRPr="00B32473">
        <w:rPr>
          <w:rFonts w:ascii="PT Astra Serif" w:eastAsia="PT Astra Serif" w:hAnsi="PT Astra Serif" w:cs="PT Astra Serif"/>
          <w:sz w:val="26"/>
          <w:szCs w:val="26"/>
        </w:rPr>
        <w:t xml:space="preserve">Департаментом </w:t>
      </w:r>
      <w:r>
        <w:rPr>
          <w:rFonts w:ascii="PT Astra Serif" w:eastAsia="PT Astra Serif" w:hAnsi="PT Astra Serif" w:cs="PT Astra Serif"/>
          <w:sz w:val="26"/>
          <w:szCs w:val="26"/>
        </w:rPr>
        <w:t xml:space="preserve">труда и занятости населения Томской области </w:t>
      </w:r>
      <w:r w:rsidRPr="00B32473">
        <w:rPr>
          <w:rFonts w:ascii="PT Astra Serif" w:eastAsia="PT Astra Serif" w:hAnsi="PT Astra Serif" w:cs="PT Astra Serif"/>
          <w:sz w:val="26"/>
          <w:szCs w:val="26"/>
        </w:rPr>
        <w:t xml:space="preserve">совместно с исполнительными органами Томской области решались задачи по созданию эффективно функционирующего, сбалансированного рынка труда, обеспечивающего экономику необходимыми кадрами и рост качества жизни населения, по созданию достойных условий работы, по повышению качества предоставляемых гражданам услуг. </w:t>
      </w:r>
    </w:p>
    <w:p w:rsidR="00B32473" w:rsidRDefault="00A45D5B" w:rsidP="00B32473">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В 2024 году основные показатели</w:t>
      </w:r>
      <w:r w:rsidR="00B32473">
        <w:rPr>
          <w:rFonts w:ascii="PT Astra Serif" w:eastAsia="PT Astra Serif" w:hAnsi="PT Astra Serif" w:cs="PT Astra Serif"/>
          <w:sz w:val="26"/>
          <w:szCs w:val="26"/>
        </w:rPr>
        <w:t xml:space="preserve"> рынка труда </w:t>
      </w:r>
      <w:r w:rsidR="0032143A">
        <w:rPr>
          <w:rFonts w:ascii="PT Astra Serif" w:eastAsia="PT Astra Serif" w:hAnsi="PT Astra Serif" w:cs="PT Astra Serif"/>
          <w:sz w:val="26"/>
          <w:szCs w:val="26"/>
        </w:rPr>
        <w:t>сохраняли п</w:t>
      </w:r>
      <w:r w:rsidR="008D525A">
        <w:rPr>
          <w:rFonts w:ascii="PT Astra Serif" w:eastAsia="PT Astra Serif" w:hAnsi="PT Astra Serif" w:cs="PT Astra Serif"/>
          <w:sz w:val="26"/>
          <w:szCs w:val="26"/>
        </w:rPr>
        <w:t>оложительную динамику</w:t>
      </w:r>
      <w:r w:rsidR="00C15261">
        <w:rPr>
          <w:rFonts w:ascii="PT Astra Serif" w:eastAsia="PT Astra Serif" w:hAnsi="PT Astra Serif" w:cs="PT Astra Serif"/>
          <w:sz w:val="26"/>
          <w:szCs w:val="26"/>
        </w:rPr>
        <w:t>:</w:t>
      </w:r>
    </w:p>
    <w:p w:rsidR="00D21DEA" w:rsidRPr="009369F5" w:rsidRDefault="00D21DEA" w:rsidP="00D21DEA">
      <w:pPr>
        <w:spacing w:after="0" w:line="240" w:lineRule="auto"/>
        <w:ind w:firstLine="709"/>
        <w:jc w:val="both"/>
        <w:rPr>
          <w:rFonts w:ascii="Times New Roman" w:eastAsia="Times New Roman" w:hAnsi="Times New Roman" w:cs="Times New Roman"/>
          <w:sz w:val="26"/>
          <w:szCs w:val="26"/>
          <w:lang w:eastAsia="ru-RU"/>
        </w:rPr>
      </w:pPr>
      <w:r w:rsidRPr="009369F5">
        <w:rPr>
          <w:rFonts w:ascii="Times New Roman" w:eastAsia="Times New Roman" w:hAnsi="Times New Roman" w:cs="Times New Roman"/>
          <w:sz w:val="26"/>
          <w:szCs w:val="26"/>
          <w:lang w:eastAsia="ru-RU"/>
        </w:rPr>
        <w:t>- уровень занятости населения в Том</w:t>
      </w:r>
      <w:r>
        <w:rPr>
          <w:rFonts w:ascii="Times New Roman" w:eastAsia="Times New Roman" w:hAnsi="Times New Roman" w:cs="Times New Roman"/>
          <w:sz w:val="26"/>
          <w:szCs w:val="26"/>
          <w:lang w:eastAsia="ru-RU"/>
        </w:rPr>
        <w:t xml:space="preserve">ской области увеличился с </w:t>
      </w:r>
      <w:r w:rsidR="00553CE1">
        <w:rPr>
          <w:rFonts w:ascii="Times New Roman" w:eastAsia="Times New Roman" w:hAnsi="Times New Roman" w:cs="Times New Roman"/>
          <w:sz w:val="26"/>
          <w:szCs w:val="26"/>
          <w:lang w:eastAsia="ru-RU"/>
        </w:rPr>
        <w:t>58,1% до 59,8</w:t>
      </w:r>
      <w:r w:rsidRPr="009369F5">
        <w:rPr>
          <w:rFonts w:ascii="Times New Roman" w:eastAsia="Times New Roman" w:hAnsi="Times New Roman" w:cs="Times New Roman"/>
          <w:sz w:val="26"/>
          <w:szCs w:val="26"/>
          <w:lang w:eastAsia="ru-RU"/>
        </w:rPr>
        <w:t>%;</w:t>
      </w:r>
    </w:p>
    <w:p w:rsidR="002203EB" w:rsidRPr="00514908" w:rsidRDefault="00D21DEA" w:rsidP="00514908">
      <w:pPr>
        <w:spacing w:after="0" w:line="240" w:lineRule="auto"/>
        <w:ind w:firstLine="709"/>
        <w:jc w:val="both"/>
        <w:rPr>
          <w:rFonts w:ascii="Times New Roman" w:eastAsia="Times New Roman" w:hAnsi="Times New Roman" w:cs="Times New Roman"/>
          <w:sz w:val="26"/>
          <w:szCs w:val="26"/>
          <w:lang w:eastAsia="ru-RU"/>
        </w:rPr>
      </w:pPr>
      <w:r w:rsidRPr="009369F5">
        <w:rPr>
          <w:rFonts w:ascii="Times New Roman" w:eastAsia="Times New Roman" w:hAnsi="Times New Roman" w:cs="Times New Roman"/>
          <w:sz w:val="26"/>
          <w:szCs w:val="26"/>
          <w:lang w:eastAsia="ru-RU"/>
        </w:rPr>
        <w:t>- уровень общей безработицы</w:t>
      </w:r>
      <w:r>
        <w:rPr>
          <w:rFonts w:ascii="Times New Roman" w:eastAsia="Times New Roman" w:hAnsi="Times New Roman" w:cs="Times New Roman"/>
          <w:sz w:val="26"/>
          <w:szCs w:val="26"/>
          <w:lang w:eastAsia="ru-RU"/>
        </w:rPr>
        <w:t xml:space="preserve"> снизился с 4,0</w:t>
      </w:r>
      <w:r w:rsidRPr="009369F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до 3</w:t>
      </w:r>
      <w:r w:rsidR="00553CE1">
        <w:rPr>
          <w:rFonts w:ascii="Times New Roman" w:eastAsia="Times New Roman" w:hAnsi="Times New Roman" w:cs="Times New Roman"/>
          <w:sz w:val="26"/>
          <w:szCs w:val="26"/>
          <w:lang w:eastAsia="ru-RU"/>
        </w:rPr>
        <w:t>,3</w:t>
      </w:r>
      <w:r w:rsidR="006974B1">
        <w:rPr>
          <w:rFonts w:ascii="Times New Roman" w:eastAsia="Times New Roman" w:hAnsi="Times New Roman" w:cs="Times New Roman"/>
          <w:sz w:val="26"/>
          <w:szCs w:val="26"/>
          <w:lang w:eastAsia="ru-RU"/>
        </w:rPr>
        <w:t>%</w:t>
      </w:r>
      <w:r w:rsidR="002203EB" w:rsidRPr="00514908">
        <w:rPr>
          <w:rFonts w:ascii="Times New Roman" w:eastAsia="Times New Roman" w:hAnsi="Times New Roman" w:cs="Times New Roman"/>
          <w:sz w:val="26"/>
          <w:szCs w:val="26"/>
          <w:lang w:eastAsia="ru-RU"/>
        </w:rPr>
        <w:t xml:space="preserve"> </w:t>
      </w:r>
      <w:r w:rsidR="006974B1">
        <w:rPr>
          <w:rFonts w:ascii="Times New Roman" w:eastAsia="Times New Roman" w:hAnsi="Times New Roman" w:cs="Times New Roman"/>
          <w:sz w:val="26"/>
          <w:szCs w:val="26"/>
          <w:lang w:eastAsia="ru-RU"/>
        </w:rPr>
        <w:t>(</w:t>
      </w:r>
      <w:r w:rsidR="002203EB" w:rsidRPr="00514908">
        <w:rPr>
          <w:rFonts w:ascii="Times New Roman" w:eastAsia="Times New Roman" w:hAnsi="Times New Roman" w:cs="Times New Roman"/>
          <w:sz w:val="26"/>
          <w:szCs w:val="26"/>
          <w:lang w:eastAsia="ru-RU"/>
        </w:rPr>
        <w:t>целевой показатель на 2024 год, предусмотренный Планом мероприятий по реализации Стратегии социально-экономического развития Томской области до 2030 года</w:t>
      </w:r>
      <w:r w:rsidR="006974B1">
        <w:rPr>
          <w:rFonts w:ascii="Times New Roman" w:eastAsia="Times New Roman" w:hAnsi="Times New Roman" w:cs="Times New Roman"/>
          <w:sz w:val="26"/>
          <w:szCs w:val="26"/>
          <w:lang w:eastAsia="ru-RU"/>
        </w:rPr>
        <w:t xml:space="preserve"> - </w:t>
      </w:r>
      <w:r w:rsidR="002203EB" w:rsidRPr="00514908">
        <w:rPr>
          <w:rFonts w:ascii="Times New Roman" w:eastAsia="Times New Roman" w:hAnsi="Times New Roman" w:cs="Times New Roman"/>
          <w:sz w:val="26"/>
          <w:szCs w:val="26"/>
          <w:lang w:eastAsia="ru-RU"/>
        </w:rPr>
        <w:t>6,3%</w:t>
      </w:r>
      <w:r w:rsidR="006974B1">
        <w:rPr>
          <w:rFonts w:ascii="Times New Roman" w:eastAsia="Times New Roman" w:hAnsi="Times New Roman" w:cs="Times New Roman"/>
          <w:sz w:val="26"/>
          <w:szCs w:val="26"/>
          <w:lang w:eastAsia="ru-RU"/>
        </w:rPr>
        <w:t>);</w:t>
      </w:r>
    </w:p>
    <w:p w:rsidR="00D21DEA" w:rsidRPr="009369F5" w:rsidRDefault="00C15261" w:rsidP="00D21DEA">
      <w:pPr>
        <w:spacing w:after="0" w:line="240" w:lineRule="auto"/>
        <w:ind w:firstLine="709"/>
        <w:jc w:val="both"/>
        <w:rPr>
          <w:rFonts w:ascii="Times New Roman" w:eastAsia="Times New Roman" w:hAnsi="Times New Roman" w:cs="Times New Roman"/>
          <w:sz w:val="26"/>
          <w:szCs w:val="26"/>
          <w:lang w:eastAsia="ru-RU"/>
        </w:rPr>
      </w:pPr>
      <w:r w:rsidRPr="009369F5">
        <w:rPr>
          <w:rFonts w:ascii="Times New Roman" w:eastAsia="Times New Roman" w:hAnsi="Times New Roman" w:cs="Times New Roman"/>
          <w:sz w:val="26"/>
          <w:szCs w:val="26"/>
          <w:lang w:eastAsia="ru-RU"/>
        </w:rPr>
        <w:t>- </w:t>
      </w:r>
      <w:r w:rsidR="00D21DEA" w:rsidRPr="008D525A">
        <w:rPr>
          <w:rFonts w:ascii="PT Astra Serif" w:eastAsia="PT Astra Serif" w:hAnsi="PT Astra Serif" w:cs="PT Astra Serif"/>
          <w:sz w:val="26"/>
          <w:szCs w:val="26"/>
        </w:rPr>
        <w:t>уровень регистрируемой безработицы  снизился с 0,65% до 0,53% численности</w:t>
      </w:r>
      <w:r w:rsidR="00D21DEA">
        <w:rPr>
          <w:rFonts w:ascii="Times New Roman" w:eastAsia="Times New Roman" w:hAnsi="Times New Roman" w:cs="Times New Roman"/>
          <w:sz w:val="26"/>
          <w:szCs w:val="26"/>
          <w:lang w:eastAsia="ru-RU"/>
        </w:rPr>
        <w:t xml:space="preserve"> рабочей силы</w:t>
      </w:r>
      <w:r w:rsidR="00D21DEA" w:rsidRPr="009369F5">
        <w:rPr>
          <w:rFonts w:ascii="Times New Roman" w:eastAsia="Times New Roman" w:hAnsi="Times New Roman" w:cs="Times New Roman"/>
          <w:sz w:val="26"/>
          <w:szCs w:val="26"/>
          <w:lang w:eastAsia="ru-RU"/>
        </w:rPr>
        <w:t>;</w:t>
      </w:r>
    </w:p>
    <w:p w:rsidR="00D21DEA" w:rsidRDefault="00D21DEA" w:rsidP="00D21DEA">
      <w:pPr>
        <w:spacing w:after="0" w:line="240" w:lineRule="auto"/>
        <w:ind w:firstLine="709"/>
        <w:jc w:val="both"/>
        <w:rPr>
          <w:rFonts w:ascii="PT Astra Serif" w:eastAsia="Times New Roman" w:hAnsi="PT Astra Serif" w:cs="Times New Roman"/>
          <w:color w:val="000000"/>
          <w:sz w:val="24"/>
          <w:szCs w:val="24"/>
          <w:lang w:eastAsia="ru-RU"/>
        </w:rPr>
      </w:pPr>
      <w:r w:rsidRPr="009369F5">
        <w:rPr>
          <w:rFonts w:ascii="Times New Roman" w:eastAsia="Times New Roman" w:hAnsi="Times New Roman" w:cs="Times New Roman"/>
          <w:sz w:val="26"/>
          <w:szCs w:val="26"/>
          <w:lang w:eastAsia="ru-RU"/>
        </w:rPr>
        <w:t>- коэффициент напряженности на рынке труда (численность зарегистрированных безработных граждан на одно свободн</w:t>
      </w:r>
      <w:r>
        <w:rPr>
          <w:rFonts w:ascii="Times New Roman" w:eastAsia="Times New Roman" w:hAnsi="Times New Roman" w:cs="Times New Roman"/>
          <w:sz w:val="26"/>
          <w:szCs w:val="26"/>
          <w:lang w:eastAsia="ru-RU"/>
        </w:rPr>
        <w:t>ое рабочее место) уменьшился с 0,4 до 0,3 человека.</w:t>
      </w:r>
    </w:p>
    <w:p w:rsidR="008D525A" w:rsidRDefault="008D525A" w:rsidP="00A52C7B">
      <w:pPr>
        <w:spacing w:after="0" w:line="240" w:lineRule="auto"/>
        <w:ind w:firstLine="709"/>
        <w:jc w:val="both"/>
        <w:rPr>
          <w:rFonts w:ascii="PT Astra Serif" w:eastAsia="PT Astra Serif" w:hAnsi="PT Astra Serif" w:cs="PT Astra Serif"/>
          <w:sz w:val="26"/>
          <w:szCs w:val="26"/>
          <w:highlight w:val="yellow"/>
        </w:rPr>
      </w:pPr>
      <w:r w:rsidRPr="00097438">
        <w:rPr>
          <w:rFonts w:ascii="PT Astra Serif" w:hAnsi="PT Astra Serif"/>
          <w:b/>
          <w:i/>
          <w:sz w:val="26"/>
          <w:szCs w:val="26"/>
        </w:rPr>
        <w:t xml:space="preserve">В регионе наблюдается исторически минимальная </w:t>
      </w:r>
      <w:r w:rsidR="00C15261" w:rsidRPr="00097438">
        <w:rPr>
          <w:rFonts w:ascii="PT Astra Serif" w:hAnsi="PT Astra Serif"/>
          <w:b/>
          <w:i/>
          <w:sz w:val="26"/>
          <w:szCs w:val="26"/>
        </w:rPr>
        <w:t xml:space="preserve">на конец года </w:t>
      </w:r>
      <w:r w:rsidRPr="00097438">
        <w:rPr>
          <w:rFonts w:ascii="PT Astra Serif" w:hAnsi="PT Astra Serif"/>
          <w:b/>
          <w:i/>
          <w:sz w:val="26"/>
          <w:szCs w:val="26"/>
        </w:rPr>
        <w:t>численность зарегистрированных безработных граждан</w:t>
      </w:r>
      <w:r w:rsidR="00C15261">
        <w:rPr>
          <w:rFonts w:ascii="PT Astra Serif" w:hAnsi="PT Astra Serif"/>
          <w:sz w:val="26"/>
          <w:szCs w:val="26"/>
        </w:rPr>
        <w:t xml:space="preserve">, на 01.01.2025 она составляла – 2,8 тыс. </w:t>
      </w:r>
      <w:r>
        <w:rPr>
          <w:rFonts w:ascii="PT Astra Serif" w:hAnsi="PT Astra Serif"/>
          <w:sz w:val="26"/>
          <w:szCs w:val="26"/>
        </w:rPr>
        <w:t>человек</w:t>
      </w:r>
      <w:r w:rsidRPr="009C3184">
        <w:rPr>
          <w:rFonts w:ascii="PT Astra Serif" w:hAnsi="PT Astra Serif"/>
          <w:sz w:val="26"/>
          <w:szCs w:val="26"/>
        </w:rPr>
        <w:t xml:space="preserve"> и </w:t>
      </w:r>
      <w:r>
        <w:rPr>
          <w:rFonts w:ascii="PT Astra Serif" w:hAnsi="PT Astra Serif"/>
          <w:sz w:val="26"/>
          <w:szCs w:val="26"/>
        </w:rPr>
        <w:t xml:space="preserve">с начала года уменьшилась на </w:t>
      </w:r>
      <w:r w:rsidR="00C15261">
        <w:rPr>
          <w:rFonts w:ascii="PT Astra Serif" w:hAnsi="PT Astra Serif"/>
          <w:sz w:val="26"/>
          <w:szCs w:val="26"/>
        </w:rPr>
        <w:t xml:space="preserve">0,7 тыс. </w:t>
      </w:r>
      <w:r>
        <w:rPr>
          <w:rFonts w:ascii="PT Astra Serif" w:hAnsi="PT Astra Serif"/>
          <w:sz w:val="26"/>
          <w:szCs w:val="26"/>
        </w:rPr>
        <w:t>человек</w:t>
      </w:r>
      <w:r w:rsidRPr="009C3184">
        <w:rPr>
          <w:rFonts w:ascii="PT Astra Serif" w:hAnsi="PT Astra Serif"/>
          <w:sz w:val="26"/>
          <w:szCs w:val="26"/>
        </w:rPr>
        <w:t>.</w:t>
      </w:r>
    </w:p>
    <w:p w:rsidR="00DF66E3" w:rsidRPr="0073444B" w:rsidRDefault="00DF66E3" w:rsidP="00DF66E3">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 xml:space="preserve">В </w:t>
      </w:r>
      <w:r w:rsidRPr="0073444B">
        <w:rPr>
          <w:rFonts w:ascii="PT Astra Serif" w:eastAsia="PT Astra Serif" w:hAnsi="PT Astra Serif" w:cs="PT Astra Serif"/>
          <w:sz w:val="26"/>
          <w:szCs w:val="26"/>
        </w:rPr>
        <w:t>2024 год</w:t>
      </w:r>
      <w:r>
        <w:rPr>
          <w:rFonts w:ascii="PT Astra Serif" w:eastAsia="PT Astra Serif" w:hAnsi="PT Astra Serif" w:cs="PT Astra Serif"/>
          <w:sz w:val="26"/>
          <w:szCs w:val="26"/>
        </w:rPr>
        <w:t>у</w:t>
      </w:r>
      <w:r w:rsidRPr="0073444B">
        <w:rPr>
          <w:rFonts w:ascii="PT Astra Serif" w:eastAsia="PT Astra Serif" w:hAnsi="PT Astra Serif" w:cs="PT Astra Serif"/>
          <w:sz w:val="26"/>
          <w:szCs w:val="26"/>
        </w:rPr>
        <w:t xml:space="preserve"> в органы службы занятости </w:t>
      </w:r>
      <w:r>
        <w:rPr>
          <w:rFonts w:ascii="PT Astra Serif" w:eastAsia="PT Astra Serif" w:hAnsi="PT Astra Serif" w:cs="PT Astra Serif"/>
          <w:sz w:val="26"/>
          <w:szCs w:val="26"/>
        </w:rPr>
        <w:t xml:space="preserve">за содействием в трудоустройстве </w:t>
      </w:r>
      <w:r w:rsidRPr="0073444B">
        <w:rPr>
          <w:rFonts w:ascii="PT Astra Serif" w:eastAsia="PT Astra Serif" w:hAnsi="PT Astra Serif" w:cs="PT Astra Serif"/>
          <w:sz w:val="26"/>
          <w:szCs w:val="26"/>
        </w:rPr>
        <w:t xml:space="preserve">обратились 12,0 тыс. человек, признаны безработными 8,2 тыс. человек (в 2023 году соответственно 16,2 тыс. человек и 10,8 тыс. человек). </w:t>
      </w:r>
    </w:p>
    <w:p w:rsidR="00DF66E3" w:rsidRPr="000D07D0" w:rsidRDefault="00DF66E3" w:rsidP="00DF66E3">
      <w:pPr>
        <w:spacing w:after="0" w:line="240" w:lineRule="auto"/>
        <w:ind w:firstLine="709"/>
        <w:jc w:val="both"/>
        <w:rPr>
          <w:rFonts w:ascii="PT Astra Serif" w:eastAsia="PT Astra Serif" w:hAnsi="PT Astra Serif" w:cs="PT Astra Serif"/>
          <w:sz w:val="26"/>
          <w:szCs w:val="26"/>
        </w:rPr>
      </w:pPr>
      <w:r w:rsidRPr="000D07D0">
        <w:rPr>
          <w:rFonts w:ascii="PT Astra Serif" w:eastAsia="PT Astra Serif" w:hAnsi="PT Astra Serif" w:cs="PT Astra Serif"/>
          <w:sz w:val="26"/>
          <w:szCs w:val="26"/>
        </w:rPr>
        <w:t>Уровень трудоустройства среди ищущих работу граждан составил 55,4% (в 2023 году – 55,6%). Доля трудоустроенных безработных граждан в численности признанных безработными граждан – 60,2% (в 2023 году – 60,6%).</w:t>
      </w:r>
    </w:p>
    <w:p w:rsidR="00EB6D95" w:rsidRDefault="00A52C7B" w:rsidP="00AB63F6">
      <w:pPr>
        <w:spacing w:after="0" w:line="240" w:lineRule="auto"/>
        <w:ind w:firstLine="709"/>
        <w:jc w:val="both"/>
        <w:rPr>
          <w:rFonts w:ascii="PT Astra Serif" w:eastAsia="PT Astra Serif" w:hAnsi="PT Astra Serif" w:cs="PT Astra Serif"/>
          <w:sz w:val="26"/>
          <w:szCs w:val="26"/>
        </w:rPr>
      </w:pPr>
      <w:r w:rsidRPr="00C15261">
        <w:rPr>
          <w:rFonts w:ascii="PT Astra Serif" w:eastAsia="PT Astra Serif" w:hAnsi="PT Astra Serif" w:cs="PT Astra Serif"/>
          <w:sz w:val="26"/>
          <w:szCs w:val="26"/>
        </w:rPr>
        <w:t>В</w:t>
      </w:r>
      <w:r w:rsidR="00C15261" w:rsidRPr="00C15261">
        <w:rPr>
          <w:rFonts w:ascii="PT Astra Serif" w:eastAsia="PT Astra Serif" w:hAnsi="PT Astra Serif" w:cs="PT Astra Serif"/>
          <w:sz w:val="26"/>
          <w:szCs w:val="26"/>
        </w:rPr>
        <w:t xml:space="preserve"> 2024 году в</w:t>
      </w:r>
      <w:r w:rsidR="00AB63F6" w:rsidRPr="00C15261">
        <w:rPr>
          <w:rFonts w:ascii="PT Astra Serif" w:eastAsia="PT Astra Serif" w:hAnsi="PT Astra Serif" w:cs="PT Astra Serif"/>
          <w:sz w:val="26"/>
          <w:szCs w:val="26"/>
        </w:rPr>
        <w:t xml:space="preserve"> рамках реализации мероприятий </w:t>
      </w:r>
      <w:r w:rsidR="00C15261" w:rsidRPr="00C15261">
        <w:rPr>
          <w:rFonts w:ascii="PT Astra Serif" w:eastAsia="PT Astra Serif" w:hAnsi="PT Astra Serif" w:cs="PT Astra Serif"/>
          <w:sz w:val="26"/>
          <w:szCs w:val="26"/>
        </w:rPr>
        <w:t>государственной программы «Развитие рынка труда в Томской области»</w:t>
      </w:r>
      <w:r w:rsidRPr="00C15261">
        <w:rPr>
          <w:rFonts w:ascii="PT Astra Serif" w:eastAsia="PT Astra Serif" w:hAnsi="PT Astra Serif" w:cs="PT Astra Serif"/>
          <w:sz w:val="26"/>
          <w:szCs w:val="26"/>
        </w:rPr>
        <w:t xml:space="preserve">: </w:t>
      </w:r>
    </w:p>
    <w:p w:rsidR="00EB6D95" w:rsidRDefault="00EB6D95" w:rsidP="00AB63F6">
      <w:pPr>
        <w:spacing w:after="0" w:line="240" w:lineRule="auto"/>
        <w:ind w:firstLine="709"/>
        <w:jc w:val="both"/>
        <w:rPr>
          <w:rFonts w:ascii="PT Astra Serif" w:eastAsia="PT Astra Serif" w:hAnsi="PT Astra Serif" w:cs="PT Astra Serif"/>
          <w:sz w:val="26"/>
          <w:szCs w:val="26"/>
        </w:rPr>
      </w:pPr>
      <w:r w:rsidRPr="009369F5">
        <w:rPr>
          <w:rFonts w:ascii="Times New Roman" w:eastAsia="Times New Roman" w:hAnsi="Times New Roman" w:cs="Times New Roman"/>
          <w:sz w:val="26"/>
          <w:szCs w:val="26"/>
          <w:lang w:eastAsia="ru-RU"/>
        </w:rPr>
        <w:t>- </w:t>
      </w:r>
      <w:r w:rsidR="006E6D91" w:rsidRPr="00C15261">
        <w:rPr>
          <w:rFonts w:ascii="PT Astra Serif" w:eastAsia="PT Astra Serif" w:hAnsi="PT Astra Serif" w:cs="PT Astra Serif"/>
          <w:sz w:val="26"/>
          <w:szCs w:val="26"/>
        </w:rPr>
        <w:t>оказано 53,6 тыс. услуг по содействию</w:t>
      </w:r>
      <w:r w:rsidR="006E6D91" w:rsidRPr="006E6D91">
        <w:rPr>
          <w:rFonts w:ascii="PT Astra Serif" w:eastAsia="PT Astra Serif" w:hAnsi="PT Astra Serif" w:cs="PT Astra Serif"/>
          <w:sz w:val="26"/>
          <w:szCs w:val="26"/>
        </w:rPr>
        <w:t xml:space="preserve"> занятости ищущим работу гражданам</w:t>
      </w:r>
      <w:r w:rsidR="006E6D91">
        <w:rPr>
          <w:rFonts w:ascii="PT Astra Serif" w:eastAsia="PT Astra Serif" w:hAnsi="PT Astra Serif" w:cs="PT Astra Serif"/>
          <w:sz w:val="26"/>
          <w:szCs w:val="26"/>
        </w:rPr>
        <w:t>;</w:t>
      </w:r>
      <w:r w:rsidR="00AB63F6">
        <w:rPr>
          <w:rFonts w:ascii="PT Astra Serif" w:eastAsia="PT Astra Serif" w:hAnsi="PT Astra Serif" w:cs="PT Astra Serif"/>
          <w:sz w:val="26"/>
          <w:szCs w:val="26"/>
        </w:rPr>
        <w:t xml:space="preserve"> </w:t>
      </w:r>
    </w:p>
    <w:p w:rsidR="00EB6D95" w:rsidRDefault="00EB6D95" w:rsidP="00AB63F6">
      <w:pPr>
        <w:spacing w:after="0" w:line="240" w:lineRule="auto"/>
        <w:ind w:firstLine="709"/>
        <w:jc w:val="both"/>
        <w:rPr>
          <w:rFonts w:ascii="PT Astra Serif" w:eastAsia="PT Astra Serif" w:hAnsi="PT Astra Serif" w:cs="PT Astra Serif"/>
          <w:sz w:val="26"/>
          <w:szCs w:val="26"/>
        </w:rPr>
      </w:pPr>
      <w:r w:rsidRPr="009369F5">
        <w:rPr>
          <w:rFonts w:ascii="Times New Roman" w:eastAsia="Times New Roman" w:hAnsi="Times New Roman" w:cs="Times New Roman"/>
          <w:sz w:val="26"/>
          <w:szCs w:val="26"/>
          <w:lang w:eastAsia="ru-RU"/>
        </w:rPr>
        <w:t>- </w:t>
      </w:r>
      <w:proofErr w:type="gramStart"/>
      <w:r w:rsidR="00A52C7B" w:rsidRPr="006E6D91">
        <w:rPr>
          <w:rFonts w:ascii="PT Astra Serif" w:eastAsia="PT Astra Serif" w:hAnsi="PT Astra Serif" w:cs="PT Astra Serif"/>
          <w:sz w:val="26"/>
          <w:szCs w:val="26"/>
        </w:rPr>
        <w:t>обес</w:t>
      </w:r>
      <w:r w:rsidR="00C15261">
        <w:rPr>
          <w:rFonts w:ascii="PT Astra Serif" w:eastAsia="PT Astra Serif" w:hAnsi="PT Astra Serif" w:cs="PT Astra Serif"/>
          <w:sz w:val="26"/>
          <w:szCs w:val="26"/>
        </w:rPr>
        <w:t>печены</w:t>
      </w:r>
      <w:proofErr w:type="gramEnd"/>
      <w:r w:rsidR="00C15261">
        <w:rPr>
          <w:rFonts w:ascii="PT Astra Serif" w:eastAsia="PT Astra Serif" w:hAnsi="PT Astra Serif" w:cs="PT Astra Serif"/>
          <w:sz w:val="26"/>
          <w:szCs w:val="26"/>
        </w:rPr>
        <w:t xml:space="preserve"> социальными выплатами</w:t>
      </w:r>
      <w:r w:rsidR="006E6D91" w:rsidRPr="006E6D91">
        <w:rPr>
          <w:rFonts w:ascii="PT Astra Serif" w:eastAsia="PT Astra Serif" w:hAnsi="PT Astra Serif" w:cs="PT Astra Serif"/>
          <w:sz w:val="26"/>
          <w:szCs w:val="26"/>
        </w:rPr>
        <w:t xml:space="preserve"> 11,0</w:t>
      </w:r>
      <w:r w:rsidR="00A52C7B" w:rsidRPr="006E6D91">
        <w:rPr>
          <w:rFonts w:ascii="PT Astra Serif" w:eastAsia="PT Astra Serif" w:hAnsi="PT Astra Serif" w:cs="PT Astra Serif"/>
          <w:sz w:val="26"/>
          <w:szCs w:val="26"/>
        </w:rPr>
        <w:t xml:space="preserve"> тыс. человек;</w:t>
      </w:r>
      <w:r w:rsidR="00AB63F6">
        <w:rPr>
          <w:rFonts w:ascii="PT Astra Serif" w:eastAsia="PT Astra Serif" w:hAnsi="PT Astra Serif" w:cs="PT Astra Serif"/>
          <w:sz w:val="26"/>
          <w:szCs w:val="26"/>
        </w:rPr>
        <w:t xml:space="preserve"> </w:t>
      </w:r>
    </w:p>
    <w:p w:rsidR="00EB6D95" w:rsidRDefault="00EB6D95" w:rsidP="00AB63F6">
      <w:pPr>
        <w:spacing w:after="0" w:line="240" w:lineRule="auto"/>
        <w:ind w:firstLine="709"/>
        <w:jc w:val="both"/>
        <w:rPr>
          <w:rFonts w:ascii="PT Astra Serif" w:eastAsia="PT Astra Serif" w:hAnsi="PT Astra Serif" w:cs="PT Astra Serif"/>
          <w:sz w:val="26"/>
          <w:szCs w:val="26"/>
        </w:rPr>
      </w:pPr>
      <w:r w:rsidRPr="009369F5">
        <w:rPr>
          <w:rFonts w:ascii="Times New Roman" w:eastAsia="Times New Roman" w:hAnsi="Times New Roman" w:cs="Times New Roman"/>
          <w:sz w:val="26"/>
          <w:szCs w:val="26"/>
          <w:lang w:eastAsia="ru-RU"/>
        </w:rPr>
        <w:t>- </w:t>
      </w:r>
      <w:r w:rsidR="00514908" w:rsidRPr="006E6D91">
        <w:rPr>
          <w:rFonts w:ascii="PT Astra Serif" w:eastAsia="PT Astra Serif" w:hAnsi="PT Astra Serif" w:cs="PT Astra Serif"/>
          <w:sz w:val="26"/>
          <w:szCs w:val="26"/>
        </w:rPr>
        <w:t xml:space="preserve">трудоустроены </w:t>
      </w:r>
      <w:r w:rsidR="00A52C7B" w:rsidRPr="006E6D91">
        <w:rPr>
          <w:rFonts w:ascii="PT Astra Serif" w:eastAsia="PT Astra Serif" w:hAnsi="PT Astra Serif" w:cs="PT Astra Serif"/>
          <w:sz w:val="26"/>
          <w:szCs w:val="26"/>
        </w:rPr>
        <w:t>при содействии органов с</w:t>
      </w:r>
      <w:r w:rsidR="006E6D91" w:rsidRPr="006E6D91">
        <w:rPr>
          <w:rFonts w:ascii="PT Astra Serif" w:eastAsia="PT Astra Serif" w:hAnsi="PT Astra Serif" w:cs="PT Astra Serif"/>
          <w:sz w:val="26"/>
          <w:szCs w:val="26"/>
        </w:rPr>
        <w:t>лужбы занятости 6,7</w:t>
      </w:r>
      <w:r w:rsidR="00A52C7B" w:rsidRPr="006E6D91">
        <w:rPr>
          <w:rFonts w:ascii="PT Astra Serif" w:eastAsia="PT Astra Serif" w:hAnsi="PT Astra Serif" w:cs="PT Astra Serif"/>
          <w:sz w:val="26"/>
          <w:szCs w:val="26"/>
        </w:rPr>
        <w:t xml:space="preserve"> тыс. человек;</w:t>
      </w:r>
      <w:r w:rsidR="00AB63F6">
        <w:rPr>
          <w:rFonts w:ascii="PT Astra Serif" w:eastAsia="PT Astra Serif" w:hAnsi="PT Astra Serif" w:cs="PT Astra Serif"/>
          <w:sz w:val="26"/>
          <w:szCs w:val="26"/>
        </w:rPr>
        <w:t xml:space="preserve"> </w:t>
      </w:r>
    </w:p>
    <w:p w:rsidR="00EB6D95" w:rsidRDefault="00EB6D95" w:rsidP="00AB63F6">
      <w:pPr>
        <w:spacing w:after="0" w:line="240" w:lineRule="auto"/>
        <w:ind w:firstLine="709"/>
        <w:jc w:val="both"/>
        <w:rPr>
          <w:rFonts w:ascii="PT Astra Serif" w:eastAsia="PT Astra Serif" w:hAnsi="PT Astra Serif" w:cs="PT Astra Serif"/>
          <w:sz w:val="26"/>
          <w:szCs w:val="26"/>
        </w:rPr>
      </w:pPr>
      <w:proofErr w:type="gramStart"/>
      <w:r w:rsidRPr="009369F5">
        <w:rPr>
          <w:rFonts w:ascii="Times New Roman" w:eastAsia="Times New Roman" w:hAnsi="Times New Roman" w:cs="Times New Roman"/>
          <w:sz w:val="26"/>
          <w:szCs w:val="26"/>
          <w:lang w:eastAsia="ru-RU"/>
        </w:rPr>
        <w:t>- </w:t>
      </w:r>
      <w:r w:rsidR="00113CF6">
        <w:rPr>
          <w:rFonts w:ascii="PT Astra Serif" w:eastAsia="PT Astra Serif" w:hAnsi="PT Astra Serif" w:cs="PT Astra Serif"/>
          <w:sz w:val="26"/>
          <w:szCs w:val="26"/>
        </w:rPr>
        <w:t>т</w:t>
      </w:r>
      <w:r w:rsidR="00113CF6" w:rsidRPr="006E6D91">
        <w:rPr>
          <w:rFonts w:ascii="PT Astra Serif" w:eastAsia="PT Astra Serif" w:hAnsi="PT Astra Serif" w:cs="PT Astra Serif"/>
          <w:sz w:val="26"/>
          <w:szCs w:val="26"/>
        </w:rPr>
        <w:t>рудоустроены в свободное от учебы время</w:t>
      </w:r>
      <w:r w:rsidR="00514908">
        <w:rPr>
          <w:rFonts w:ascii="PT Astra Serif" w:eastAsia="PT Astra Serif" w:hAnsi="PT Astra Serif" w:cs="PT Astra Serif"/>
          <w:sz w:val="26"/>
          <w:szCs w:val="26"/>
        </w:rPr>
        <w:t xml:space="preserve"> </w:t>
      </w:r>
      <w:r w:rsidR="00514908" w:rsidRPr="006E6D91">
        <w:rPr>
          <w:rFonts w:ascii="PT Astra Serif" w:eastAsia="PT Astra Serif" w:hAnsi="PT Astra Serif" w:cs="PT Astra Serif"/>
          <w:sz w:val="26"/>
          <w:szCs w:val="26"/>
        </w:rPr>
        <w:t>5,8 тыс. подростков</w:t>
      </w:r>
      <w:r w:rsidR="00113CF6">
        <w:rPr>
          <w:rFonts w:ascii="PT Astra Serif" w:eastAsia="PT Astra Serif" w:hAnsi="PT Astra Serif" w:cs="PT Astra Serif"/>
          <w:sz w:val="26"/>
          <w:szCs w:val="26"/>
        </w:rPr>
        <w:t>;</w:t>
      </w:r>
      <w:r w:rsidR="00AB63F6">
        <w:rPr>
          <w:rFonts w:ascii="PT Astra Serif" w:eastAsia="PT Astra Serif" w:hAnsi="PT Astra Serif" w:cs="PT Astra Serif"/>
          <w:sz w:val="26"/>
          <w:szCs w:val="26"/>
        </w:rPr>
        <w:t xml:space="preserve"> </w:t>
      </w:r>
      <w:proofErr w:type="gramEnd"/>
    </w:p>
    <w:p w:rsidR="00EB6D95" w:rsidRDefault="00EB6D95" w:rsidP="00AB63F6">
      <w:pPr>
        <w:spacing w:after="0" w:line="240" w:lineRule="auto"/>
        <w:ind w:firstLine="709"/>
        <w:jc w:val="both"/>
        <w:rPr>
          <w:rFonts w:ascii="PT Astra Serif" w:eastAsia="PT Astra Serif" w:hAnsi="PT Astra Serif" w:cs="PT Astra Serif"/>
          <w:sz w:val="26"/>
          <w:szCs w:val="26"/>
        </w:rPr>
      </w:pPr>
      <w:r w:rsidRPr="009369F5">
        <w:rPr>
          <w:rFonts w:ascii="Times New Roman" w:eastAsia="Times New Roman" w:hAnsi="Times New Roman" w:cs="Times New Roman"/>
          <w:sz w:val="26"/>
          <w:szCs w:val="26"/>
          <w:lang w:eastAsia="ru-RU"/>
        </w:rPr>
        <w:t>- </w:t>
      </w:r>
      <w:proofErr w:type="gramStart"/>
      <w:r w:rsidRPr="006E6D91">
        <w:rPr>
          <w:rFonts w:ascii="PT Astra Serif" w:eastAsia="PT Astra Serif" w:hAnsi="PT Astra Serif" w:cs="PT Astra Serif"/>
          <w:sz w:val="26"/>
          <w:szCs w:val="26"/>
        </w:rPr>
        <w:t xml:space="preserve">приступили </w:t>
      </w:r>
      <w:r w:rsidR="00A52C7B" w:rsidRPr="006E6D91">
        <w:rPr>
          <w:rFonts w:ascii="PT Astra Serif" w:eastAsia="PT Astra Serif" w:hAnsi="PT Astra Serif" w:cs="PT Astra Serif"/>
          <w:sz w:val="26"/>
          <w:szCs w:val="26"/>
        </w:rPr>
        <w:t>к профессио</w:t>
      </w:r>
      <w:r w:rsidR="006E6D91" w:rsidRPr="006E6D91">
        <w:rPr>
          <w:rFonts w:ascii="PT Astra Serif" w:eastAsia="PT Astra Serif" w:hAnsi="PT Astra Serif" w:cs="PT Astra Serif"/>
          <w:sz w:val="26"/>
          <w:szCs w:val="26"/>
        </w:rPr>
        <w:t>нальному обучению приступили</w:t>
      </w:r>
      <w:proofErr w:type="gramEnd"/>
      <w:r w:rsidR="006E6D91" w:rsidRPr="006E6D91">
        <w:rPr>
          <w:rFonts w:ascii="PT Astra Serif" w:eastAsia="PT Astra Serif" w:hAnsi="PT Astra Serif" w:cs="PT Astra Serif"/>
          <w:sz w:val="26"/>
          <w:szCs w:val="26"/>
        </w:rPr>
        <w:t xml:space="preserve"> 0,8 </w:t>
      </w:r>
      <w:r w:rsidR="00A52C7B" w:rsidRPr="006E6D91">
        <w:rPr>
          <w:rFonts w:ascii="PT Astra Serif" w:eastAsia="PT Astra Serif" w:hAnsi="PT Astra Serif" w:cs="PT Astra Serif"/>
          <w:sz w:val="26"/>
          <w:szCs w:val="26"/>
        </w:rPr>
        <w:t>тыс. человек;</w:t>
      </w:r>
      <w:r w:rsidR="00AB63F6">
        <w:rPr>
          <w:rFonts w:ascii="PT Astra Serif" w:eastAsia="PT Astra Serif" w:hAnsi="PT Astra Serif" w:cs="PT Astra Serif"/>
          <w:sz w:val="26"/>
          <w:szCs w:val="26"/>
        </w:rPr>
        <w:t xml:space="preserve"> </w:t>
      </w:r>
    </w:p>
    <w:p w:rsidR="00A52C7B" w:rsidRPr="006E6D91" w:rsidRDefault="00EB6D95" w:rsidP="00AB63F6">
      <w:pPr>
        <w:spacing w:after="0" w:line="240" w:lineRule="auto"/>
        <w:ind w:firstLine="709"/>
        <w:jc w:val="both"/>
        <w:rPr>
          <w:rFonts w:ascii="PT Astra Serif" w:eastAsia="PT Astra Serif" w:hAnsi="PT Astra Serif" w:cs="PT Astra Serif"/>
          <w:sz w:val="26"/>
          <w:szCs w:val="26"/>
        </w:rPr>
      </w:pPr>
      <w:r w:rsidRPr="009369F5">
        <w:rPr>
          <w:rFonts w:ascii="Times New Roman" w:eastAsia="Times New Roman" w:hAnsi="Times New Roman" w:cs="Times New Roman"/>
          <w:sz w:val="26"/>
          <w:szCs w:val="26"/>
          <w:lang w:eastAsia="ru-RU"/>
        </w:rPr>
        <w:t>- </w:t>
      </w:r>
      <w:r w:rsidR="00A52C7B" w:rsidRPr="006E6D91">
        <w:rPr>
          <w:rFonts w:ascii="PT Astra Serif" w:eastAsia="PT Astra Serif" w:hAnsi="PT Astra Serif" w:cs="PT Astra Serif"/>
          <w:sz w:val="26"/>
          <w:szCs w:val="26"/>
        </w:rPr>
        <w:t>получили государственную услугу</w:t>
      </w:r>
      <w:r w:rsidR="006E6D91" w:rsidRPr="006E6D91">
        <w:rPr>
          <w:rFonts w:ascii="PT Astra Serif" w:eastAsia="PT Astra Serif" w:hAnsi="PT Astra Serif" w:cs="PT Astra Serif"/>
          <w:sz w:val="26"/>
          <w:szCs w:val="26"/>
        </w:rPr>
        <w:t xml:space="preserve"> по содействию </w:t>
      </w:r>
      <w:proofErr w:type="spellStart"/>
      <w:r w:rsidR="006E6D91" w:rsidRPr="006E6D91">
        <w:rPr>
          <w:rFonts w:ascii="PT Astra Serif" w:eastAsia="PT Astra Serif" w:hAnsi="PT Astra Serif" w:cs="PT Astra Serif"/>
          <w:sz w:val="26"/>
          <w:szCs w:val="26"/>
        </w:rPr>
        <w:t>самозанятости</w:t>
      </w:r>
      <w:proofErr w:type="spellEnd"/>
      <w:r w:rsidR="006E6D91" w:rsidRPr="006E6D91">
        <w:rPr>
          <w:rFonts w:ascii="PT Astra Serif" w:eastAsia="PT Astra Serif" w:hAnsi="PT Astra Serif" w:cs="PT Astra Serif"/>
          <w:sz w:val="26"/>
          <w:szCs w:val="26"/>
        </w:rPr>
        <w:t xml:space="preserve"> 476  безработных граждан, открыли собственное дело 187</w:t>
      </w:r>
      <w:r w:rsidR="00A52C7B" w:rsidRPr="006E6D91">
        <w:rPr>
          <w:rFonts w:ascii="PT Astra Serif" w:eastAsia="PT Astra Serif" w:hAnsi="PT Astra Serif" w:cs="PT Astra Serif"/>
          <w:sz w:val="26"/>
          <w:szCs w:val="26"/>
        </w:rPr>
        <w:t xml:space="preserve">  человек.</w:t>
      </w:r>
    </w:p>
    <w:p w:rsidR="00C15261" w:rsidRPr="00A42171" w:rsidRDefault="00C15261" w:rsidP="00C15261">
      <w:pPr>
        <w:spacing w:after="0" w:line="240" w:lineRule="auto"/>
        <w:ind w:firstLine="709"/>
        <w:jc w:val="both"/>
        <w:rPr>
          <w:rFonts w:ascii="PT Astra Serif" w:eastAsia="PT Astra Serif" w:hAnsi="PT Astra Serif" w:cs="PT Astra Serif"/>
          <w:b/>
          <w:i/>
          <w:sz w:val="26"/>
          <w:szCs w:val="26"/>
        </w:rPr>
      </w:pPr>
      <w:r w:rsidRPr="00A42171">
        <w:rPr>
          <w:rFonts w:ascii="PT Astra Serif" w:eastAsia="PT Astra Serif" w:hAnsi="PT Astra Serif" w:cs="PT Astra Serif"/>
          <w:b/>
          <w:i/>
          <w:sz w:val="26"/>
          <w:szCs w:val="26"/>
        </w:rPr>
        <w:t xml:space="preserve">На особом контроле органов службы занятости находятся предприятия оборонно-промышленного комплекса </w:t>
      </w:r>
      <w:r w:rsidRPr="00A42171">
        <w:rPr>
          <w:rFonts w:ascii="PT Astra Serif" w:eastAsia="Times New Roman" w:hAnsi="PT Astra Serif" w:cs="Arial"/>
          <w:b/>
          <w:i/>
          <w:color w:val="000000"/>
          <w:sz w:val="26"/>
          <w:szCs w:val="26"/>
          <w:lang w:eastAsia="ru-RU"/>
        </w:rPr>
        <w:t>(далее – ОПК)</w:t>
      </w:r>
      <w:r w:rsidR="00A42171">
        <w:rPr>
          <w:rFonts w:ascii="PT Astra Serif" w:eastAsia="Times New Roman" w:hAnsi="PT Astra Serif" w:cs="Arial"/>
          <w:b/>
          <w:i/>
          <w:color w:val="000000"/>
          <w:sz w:val="26"/>
          <w:szCs w:val="26"/>
          <w:lang w:eastAsia="ru-RU"/>
        </w:rPr>
        <w:t>.</w:t>
      </w:r>
      <w:r w:rsidRPr="00A42171">
        <w:rPr>
          <w:rFonts w:ascii="PT Astra Serif" w:eastAsia="Times New Roman" w:hAnsi="PT Astra Serif" w:cs="Arial"/>
          <w:b/>
          <w:i/>
          <w:color w:val="000000"/>
          <w:sz w:val="26"/>
          <w:szCs w:val="26"/>
          <w:lang w:eastAsia="ru-RU"/>
        </w:rPr>
        <w:t xml:space="preserve"> </w:t>
      </w:r>
      <w:r w:rsidRPr="00A42171">
        <w:rPr>
          <w:rFonts w:ascii="PT Astra Serif" w:eastAsia="PT Astra Serif" w:hAnsi="PT Astra Serif" w:cs="PT Astra Serif"/>
          <w:b/>
          <w:i/>
          <w:sz w:val="26"/>
          <w:szCs w:val="26"/>
        </w:rPr>
        <w:t xml:space="preserve"> </w:t>
      </w:r>
    </w:p>
    <w:p w:rsidR="00C15261" w:rsidRPr="006800C5" w:rsidRDefault="00C15261" w:rsidP="00C15261">
      <w:pPr>
        <w:shd w:val="clear" w:color="auto" w:fill="FFFFFF"/>
        <w:tabs>
          <w:tab w:val="left" w:pos="709"/>
        </w:tabs>
        <w:spacing w:after="0" w:line="240" w:lineRule="auto"/>
        <w:ind w:firstLine="709"/>
        <w:jc w:val="both"/>
        <w:rPr>
          <w:rFonts w:ascii="PT Astra Serif" w:eastAsia="Times New Roman" w:hAnsi="PT Astra Serif" w:cs="Arial"/>
          <w:color w:val="000000"/>
          <w:sz w:val="26"/>
          <w:szCs w:val="26"/>
          <w:lang w:eastAsia="ru-RU"/>
        </w:rPr>
      </w:pPr>
      <w:r w:rsidRPr="006800C5">
        <w:rPr>
          <w:rFonts w:ascii="PT Astra Serif" w:eastAsia="Times New Roman" w:hAnsi="PT Astra Serif" w:cs="Arial"/>
          <w:color w:val="000000"/>
          <w:sz w:val="26"/>
          <w:szCs w:val="26"/>
          <w:lang w:eastAsia="ru-RU"/>
        </w:rPr>
        <w:t xml:space="preserve">В целях обеспечения потребности предприятий ОПК </w:t>
      </w:r>
      <w:r w:rsidR="00A42171">
        <w:rPr>
          <w:rFonts w:ascii="PT Astra Serif" w:eastAsia="Times New Roman" w:hAnsi="PT Astra Serif" w:cs="Arial"/>
          <w:color w:val="000000"/>
          <w:sz w:val="26"/>
          <w:szCs w:val="26"/>
          <w:lang w:eastAsia="ru-RU"/>
        </w:rPr>
        <w:t xml:space="preserve">в работниках </w:t>
      </w:r>
      <w:r w:rsidRPr="006800C5">
        <w:rPr>
          <w:rFonts w:ascii="PT Astra Serif" w:eastAsia="Times New Roman" w:hAnsi="PT Astra Serif" w:cs="Arial"/>
          <w:color w:val="000000"/>
          <w:sz w:val="26"/>
          <w:szCs w:val="26"/>
          <w:lang w:eastAsia="ru-RU"/>
        </w:rPr>
        <w:t xml:space="preserve">в 2024 году органами службы занятости Томской области продолжена работа по организации еженедельного мониторинга. </w:t>
      </w:r>
    </w:p>
    <w:p w:rsidR="00C15261" w:rsidRPr="00BD7BA3" w:rsidRDefault="00C15261" w:rsidP="00C15261">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6800C5">
        <w:rPr>
          <w:rFonts w:ascii="PT Astra Serif" w:eastAsia="PT Astra Serif" w:hAnsi="PT Astra Serif" w:cs="PT Astra Serif"/>
          <w:sz w:val="26"/>
          <w:szCs w:val="26"/>
        </w:rPr>
        <w:t>На 01.01.2025 потребность в кадрах испытывали 15 организаций ОПК – 292 работника.</w:t>
      </w:r>
      <w:r w:rsidRPr="006800C5">
        <w:rPr>
          <w:rFonts w:ascii="PT Astra Serif" w:eastAsia="Times New Roman" w:hAnsi="PT Astra Serif" w:cs="Arial"/>
          <w:color w:val="000000"/>
          <w:sz w:val="26"/>
          <w:szCs w:val="26"/>
          <w:lang w:eastAsia="ru-RU"/>
        </w:rPr>
        <w:t xml:space="preserve"> Наиболее востребованные профессии: инженер, монтажник</w:t>
      </w:r>
      <w:r w:rsidRPr="00BD7BA3">
        <w:rPr>
          <w:rFonts w:ascii="PT Astra Serif" w:eastAsia="Times New Roman" w:hAnsi="PT Astra Serif" w:cs="Arial"/>
          <w:color w:val="000000"/>
          <w:sz w:val="26"/>
          <w:szCs w:val="26"/>
          <w:lang w:eastAsia="ru-RU"/>
        </w:rPr>
        <w:t xml:space="preserve"> </w:t>
      </w:r>
      <w:r w:rsidRPr="00BD7BA3">
        <w:rPr>
          <w:rFonts w:ascii="PT Astra Serif" w:eastAsia="Times New Roman" w:hAnsi="PT Astra Serif" w:cs="Arial"/>
          <w:color w:val="000000"/>
          <w:sz w:val="26"/>
          <w:szCs w:val="26"/>
          <w:lang w:eastAsia="ru-RU"/>
        </w:rPr>
        <w:lastRenderedPageBreak/>
        <w:t>радиоэлектронной аппаратуры и приборов, слесарь механосборочных работ, фрезеровщик, электромонтёр по ремонту и обслуживанию элек</w:t>
      </w:r>
      <w:r>
        <w:rPr>
          <w:rFonts w:ascii="PT Astra Serif" w:eastAsia="Times New Roman" w:hAnsi="PT Astra Serif" w:cs="Arial"/>
          <w:color w:val="000000"/>
          <w:sz w:val="26"/>
          <w:szCs w:val="26"/>
          <w:lang w:eastAsia="ru-RU"/>
        </w:rPr>
        <w:t>трооборудования, токарь</w:t>
      </w:r>
      <w:r w:rsidRPr="00BD7BA3">
        <w:rPr>
          <w:rFonts w:ascii="PT Astra Serif" w:eastAsia="Times New Roman" w:hAnsi="PT Astra Serif" w:cs="Arial"/>
          <w:color w:val="000000"/>
          <w:sz w:val="26"/>
          <w:szCs w:val="26"/>
          <w:lang w:eastAsia="ru-RU"/>
        </w:rPr>
        <w:t>.</w:t>
      </w:r>
    </w:p>
    <w:p w:rsidR="00C15261" w:rsidRPr="00BD7BA3" w:rsidRDefault="00C15261" w:rsidP="00C15261">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BD7BA3">
        <w:rPr>
          <w:rFonts w:ascii="PT Astra Serif" w:eastAsia="Times New Roman" w:hAnsi="PT Astra Serif" w:cs="Arial"/>
          <w:color w:val="000000"/>
          <w:sz w:val="26"/>
          <w:szCs w:val="26"/>
          <w:lang w:eastAsia="ru-RU"/>
        </w:rPr>
        <w:t>За 2024 год направлено к работодателю на собеседование 565 человек. Трудоустроены на предприятия ОПК при содействии службы занятости 245 человек.</w:t>
      </w:r>
    </w:p>
    <w:p w:rsidR="00C15261" w:rsidRPr="00BD7BA3" w:rsidRDefault="00C15261" w:rsidP="00C15261">
      <w:pPr>
        <w:tabs>
          <w:tab w:val="left" w:pos="709"/>
        </w:tabs>
        <w:spacing w:after="0" w:line="240" w:lineRule="auto"/>
        <w:ind w:firstLine="708"/>
        <w:contextualSpacing/>
        <w:jc w:val="both"/>
        <w:rPr>
          <w:rFonts w:ascii="PT Astra Serif" w:hAnsi="PT Astra Serif"/>
          <w:sz w:val="26"/>
          <w:szCs w:val="26"/>
        </w:rPr>
      </w:pPr>
      <w:r w:rsidRPr="00BD7BA3">
        <w:rPr>
          <w:rFonts w:ascii="PT Astra Serif" w:hAnsi="PT Astra Serif"/>
          <w:sz w:val="26"/>
          <w:szCs w:val="26"/>
          <w:lang w:eastAsia="ru-RU"/>
        </w:rPr>
        <w:t>Пять предприятий ОПК воспользовались мерой государственной поддержки по возмещению затрат работодателям на организацию профессионального обучения и дополнительного профессионального образования работников и граждан, обратившихся в органы службы занятости за помощью в поиске работы и заключившие ученические договоры с предприятиями (</w:t>
      </w:r>
      <w:r>
        <w:rPr>
          <w:rFonts w:ascii="PT Astra Serif" w:hAnsi="PT Astra Serif"/>
          <w:sz w:val="26"/>
          <w:szCs w:val="26"/>
          <w:lang w:eastAsia="ru-RU"/>
        </w:rPr>
        <w:t>постановление</w:t>
      </w:r>
      <w:r w:rsidRPr="00BD7BA3">
        <w:rPr>
          <w:rFonts w:ascii="PT Astra Serif" w:hAnsi="PT Astra Serif"/>
          <w:sz w:val="26"/>
          <w:szCs w:val="26"/>
          <w:lang w:eastAsia="ru-RU"/>
        </w:rPr>
        <w:t xml:space="preserve"> Правительства Российской Федерации </w:t>
      </w:r>
      <w:r w:rsidRPr="00BD7BA3">
        <w:rPr>
          <w:rFonts w:ascii="PT Astra Serif" w:eastAsia="Times New Roman" w:hAnsi="PT Astra Serif" w:cs="Arial"/>
          <w:color w:val="000000"/>
          <w:sz w:val="26"/>
          <w:szCs w:val="26"/>
          <w:lang w:eastAsia="ru-RU"/>
        </w:rPr>
        <w:t>проекта «Содействие занятости» национального проекта «</w:t>
      </w:r>
      <w:proofErr w:type="spellStart"/>
      <w:r w:rsidRPr="00BD7BA3">
        <w:rPr>
          <w:rFonts w:ascii="PT Astra Serif" w:eastAsia="Times New Roman" w:hAnsi="PT Astra Serif" w:cs="Arial"/>
          <w:color w:val="000000"/>
          <w:sz w:val="26"/>
          <w:szCs w:val="26"/>
          <w:lang w:eastAsia="ru-RU"/>
        </w:rPr>
        <w:t>Демография</w:t>
      </w:r>
      <w:proofErr w:type="gramStart"/>
      <w:r w:rsidRPr="00BD7BA3">
        <w:rPr>
          <w:rFonts w:ascii="PT Astra Serif" w:eastAsia="Times New Roman" w:hAnsi="PT Astra Serif" w:cs="Arial"/>
          <w:color w:val="000000"/>
          <w:sz w:val="26"/>
          <w:szCs w:val="26"/>
          <w:lang w:eastAsia="ru-RU"/>
        </w:rPr>
        <w:t>»</w:t>
      </w:r>
      <w:r w:rsidRPr="00BD7BA3">
        <w:rPr>
          <w:rFonts w:ascii="PT Astra Serif" w:hAnsi="PT Astra Serif"/>
          <w:sz w:val="26"/>
          <w:szCs w:val="26"/>
          <w:lang w:eastAsia="ru-RU"/>
        </w:rPr>
        <w:t>о</w:t>
      </w:r>
      <w:proofErr w:type="gramEnd"/>
      <w:r w:rsidRPr="00BD7BA3">
        <w:rPr>
          <w:rFonts w:ascii="PT Astra Serif" w:hAnsi="PT Astra Serif"/>
          <w:sz w:val="26"/>
          <w:szCs w:val="26"/>
          <w:lang w:eastAsia="ru-RU"/>
        </w:rPr>
        <w:t>т</w:t>
      </w:r>
      <w:proofErr w:type="spellEnd"/>
      <w:r w:rsidRPr="00BD7BA3">
        <w:rPr>
          <w:rFonts w:ascii="PT Astra Serif" w:hAnsi="PT Astra Serif"/>
          <w:sz w:val="26"/>
          <w:szCs w:val="26"/>
          <w:lang w:eastAsia="ru-RU"/>
        </w:rPr>
        <w:t xml:space="preserve"> 29.11.2023 № 2021). В рамках данного мероприятия 315 сотрудников</w:t>
      </w:r>
      <w:r>
        <w:rPr>
          <w:rFonts w:ascii="PT Astra Serif" w:hAnsi="PT Astra Serif"/>
          <w:sz w:val="26"/>
          <w:szCs w:val="26"/>
          <w:lang w:eastAsia="ru-RU"/>
        </w:rPr>
        <w:t xml:space="preserve"> </w:t>
      </w:r>
      <w:r w:rsidRPr="00BD7BA3">
        <w:rPr>
          <w:rFonts w:ascii="PT Astra Serif" w:hAnsi="PT Astra Serif"/>
          <w:sz w:val="26"/>
          <w:szCs w:val="26"/>
          <w:lang w:eastAsia="ru-RU"/>
        </w:rPr>
        <w:t>прошли повышение квалификации по профессиям и программам: «Пропитчик электротехнических изделий», «Монтажник радиоэлектронной аппаратуры и приборов», «Слесарь механосборочных работ»,  «Проверка и калибровка радиотехнических и радиоэлектронных средств измерений», «Оператор станков с программным управлением», «Эффективное лидерство в современной</w:t>
      </w:r>
      <w:r w:rsidRPr="00BD7BA3">
        <w:rPr>
          <w:rFonts w:ascii="PT Astra Serif" w:hAnsi="PT Astra Serif"/>
          <w:sz w:val="26"/>
          <w:szCs w:val="26"/>
        </w:rPr>
        <w:t xml:space="preserve"> команде», «</w:t>
      </w:r>
      <w:proofErr w:type="spellStart"/>
      <w:r w:rsidRPr="00BD7BA3">
        <w:rPr>
          <w:rFonts w:ascii="PT Astra Serif" w:hAnsi="PT Astra Serif"/>
          <w:sz w:val="26"/>
          <w:szCs w:val="26"/>
        </w:rPr>
        <w:t>Altium</w:t>
      </w:r>
      <w:proofErr w:type="spellEnd"/>
      <w:r w:rsidRPr="00BD7BA3">
        <w:rPr>
          <w:rFonts w:ascii="PT Astra Serif" w:hAnsi="PT Astra Serif"/>
          <w:sz w:val="26"/>
          <w:szCs w:val="26"/>
        </w:rPr>
        <w:t xml:space="preserve"> </w:t>
      </w:r>
      <w:proofErr w:type="spellStart"/>
      <w:r w:rsidRPr="00BD7BA3">
        <w:rPr>
          <w:rFonts w:ascii="PT Astra Serif" w:hAnsi="PT Astra Serif"/>
          <w:sz w:val="26"/>
          <w:szCs w:val="26"/>
        </w:rPr>
        <w:t>Designer</w:t>
      </w:r>
      <w:proofErr w:type="spellEnd"/>
      <w:r w:rsidRPr="00BD7BA3">
        <w:rPr>
          <w:rFonts w:ascii="PT Astra Serif" w:hAnsi="PT Astra Serif"/>
          <w:sz w:val="26"/>
          <w:szCs w:val="26"/>
        </w:rPr>
        <w:t>. Специализированный курс» в ООО «</w:t>
      </w:r>
      <w:proofErr w:type="spellStart"/>
      <w:r w:rsidRPr="00BD7BA3">
        <w:rPr>
          <w:rFonts w:ascii="PT Astra Serif" w:hAnsi="PT Astra Serif"/>
          <w:sz w:val="26"/>
          <w:szCs w:val="26"/>
        </w:rPr>
        <w:t>ТриБОСС</w:t>
      </w:r>
      <w:proofErr w:type="spellEnd"/>
      <w:r w:rsidRPr="00BD7BA3">
        <w:rPr>
          <w:rFonts w:ascii="PT Astra Serif" w:hAnsi="PT Astra Serif"/>
          <w:sz w:val="26"/>
          <w:szCs w:val="26"/>
        </w:rPr>
        <w:t>» и другие.</w:t>
      </w:r>
    </w:p>
    <w:p w:rsidR="008C62AC" w:rsidRPr="00AD14C6" w:rsidRDefault="00DF66E3" w:rsidP="008C62AC">
      <w:pPr>
        <w:spacing w:after="0" w:line="240" w:lineRule="auto"/>
        <w:ind w:firstLine="708"/>
        <w:contextualSpacing/>
        <w:jc w:val="both"/>
        <w:rPr>
          <w:rFonts w:ascii="PT Astra Serif" w:hAnsi="PT Astra Serif" w:cs="Times New Roman"/>
          <w:b/>
          <w:sz w:val="26"/>
          <w:szCs w:val="26"/>
        </w:rPr>
      </w:pPr>
      <w:r>
        <w:rPr>
          <w:rFonts w:ascii="PT Astra Serif" w:hAnsi="PT Astra Serif" w:cs="Times New Roman"/>
          <w:b/>
          <w:i/>
          <w:sz w:val="26"/>
          <w:szCs w:val="26"/>
        </w:rPr>
        <w:t>О</w:t>
      </w:r>
      <w:r w:rsidR="009A198C" w:rsidRPr="00AD14C6">
        <w:rPr>
          <w:rFonts w:ascii="PT Astra Serif" w:hAnsi="PT Astra Serif" w:cs="Times New Roman"/>
          <w:b/>
          <w:i/>
          <w:sz w:val="26"/>
          <w:szCs w:val="26"/>
        </w:rPr>
        <w:t xml:space="preserve">рганами службы занятости </w:t>
      </w:r>
      <w:r w:rsidR="008C62AC" w:rsidRPr="00AD14C6">
        <w:rPr>
          <w:rFonts w:ascii="PT Astra Serif" w:hAnsi="PT Astra Serif" w:cs="Times New Roman"/>
          <w:b/>
          <w:i/>
          <w:sz w:val="26"/>
          <w:szCs w:val="26"/>
        </w:rPr>
        <w:t>постоянно совершенствуются формы взаимодействия с работодателями</w:t>
      </w:r>
      <w:r w:rsidR="008C62AC" w:rsidRPr="00AD14C6">
        <w:rPr>
          <w:rFonts w:ascii="PT Astra Serif" w:hAnsi="PT Astra Serif" w:cs="Times New Roman"/>
          <w:b/>
          <w:sz w:val="26"/>
          <w:szCs w:val="26"/>
        </w:rPr>
        <w:t>.</w:t>
      </w:r>
    </w:p>
    <w:p w:rsidR="008C62AC" w:rsidRPr="00546648" w:rsidRDefault="008C62AC" w:rsidP="008C62AC">
      <w:pPr>
        <w:spacing w:after="0" w:line="240" w:lineRule="auto"/>
        <w:ind w:firstLine="708"/>
        <w:contextualSpacing/>
        <w:jc w:val="both"/>
        <w:rPr>
          <w:rFonts w:ascii="PT Astra Serif" w:hAnsi="PT Astra Serif" w:cs="Times New Roman"/>
          <w:sz w:val="26"/>
          <w:szCs w:val="26"/>
        </w:rPr>
      </w:pPr>
      <w:r w:rsidRPr="00B40073">
        <w:rPr>
          <w:rFonts w:ascii="PT Astra Serif" w:hAnsi="PT Astra Serif" w:cs="Times New Roman"/>
          <w:sz w:val="26"/>
          <w:szCs w:val="26"/>
        </w:rPr>
        <w:t xml:space="preserve">Успешным примером создания единой информационной площадки для взаимодействия службы занятости и работодателей можно назвать проект </w:t>
      </w:r>
      <w:proofErr w:type="gramStart"/>
      <w:r w:rsidRPr="00B40073">
        <w:rPr>
          <w:rFonts w:ascii="PT Astra Serif" w:hAnsi="PT Astra Serif" w:cs="Times New Roman"/>
          <w:sz w:val="26"/>
          <w:szCs w:val="26"/>
        </w:rPr>
        <w:t>бизнес-гостиной</w:t>
      </w:r>
      <w:proofErr w:type="gramEnd"/>
      <w:r w:rsidRPr="00B40073">
        <w:rPr>
          <w:rFonts w:ascii="PT Astra Serif" w:hAnsi="PT Astra Serif" w:cs="Times New Roman"/>
          <w:sz w:val="26"/>
          <w:szCs w:val="26"/>
        </w:rPr>
        <w:t xml:space="preserve"> «Крепкий управленческий кофе», реализуемый Кадровым центром «Работа России» (ЗАТО город Северск). Принципы постоянного диалога и обратной связи по всем направлениям взаимодействия службы занятости и работодателей обеспечивают положительный результат в вопросе комплектации кадрами организаций. </w:t>
      </w:r>
    </w:p>
    <w:p w:rsidR="008C62AC" w:rsidRPr="00B40073" w:rsidRDefault="008C62AC" w:rsidP="008C62AC">
      <w:pPr>
        <w:spacing w:after="0" w:line="240" w:lineRule="auto"/>
        <w:ind w:firstLine="708"/>
        <w:contextualSpacing/>
        <w:jc w:val="both"/>
        <w:rPr>
          <w:rFonts w:ascii="PT Astra Serif" w:hAnsi="PT Astra Serif" w:cs="Times New Roman"/>
          <w:sz w:val="26"/>
          <w:szCs w:val="26"/>
        </w:rPr>
      </w:pPr>
      <w:r w:rsidRPr="00B40073">
        <w:rPr>
          <w:rFonts w:ascii="PT Astra Serif" w:hAnsi="PT Astra Serif" w:cs="Times New Roman"/>
          <w:sz w:val="26"/>
          <w:szCs w:val="26"/>
        </w:rPr>
        <w:t xml:space="preserve">В 2024 году в рамках </w:t>
      </w:r>
      <w:proofErr w:type="gramStart"/>
      <w:r w:rsidRPr="00B40073">
        <w:rPr>
          <w:rFonts w:ascii="PT Astra Serif" w:hAnsi="PT Astra Serif" w:cs="Times New Roman"/>
          <w:sz w:val="26"/>
          <w:szCs w:val="26"/>
        </w:rPr>
        <w:t>бизнес-гостиной</w:t>
      </w:r>
      <w:proofErr w:type="gramEnd"/>
      <w:r w:rsidRPr="00B40073">
        <w:rPr>
          <w:rFonts w:ascii="PT Astra Serif" w:hAnsi="PT Astra Serif" w:cs="Times New Roman"/>
          <w:sz w:val="26"/>
          <w:szCs w:val="26"/>
        </w:rPr>
        <w:t xml:space="preserve"> проведены семинары, практикумы и другие мероприятия, направленные на разъяснения, обучение и обсуждение законодательства в сфере занятости, в которых приняли участие более 100 для руководителей организаций, работников кадровых служб. </w:t>
      </w:r>
    </w:p>
    <w:p w:rsidR="008C62AC" w:rsidRPr="00B40073" w:rsidRDefault="008C62AC" w:rsidP="008C62AC">
      <w:pPr>
        <w:tabs>
          <w:tab w:val="left" w:pos="709"/>
        </w:tabs>
        <w:spacing w:after="0" w:line="240" w:lineRule="auto"/>
        <w:ind w:firstLine="708"/>
        <w:contextualSpacing/>
        <w:jc w:val="both"/>
        <w:rPr>
          <w:rFonts w:ascii="PT Astra Serif" w:hAnsi="PT Astra Serif"/>
          <w:sz w:val="26"/>
          <w:szCs w:val="26"/>
          <w:lang w:eastAsia="ru-RU"/>
        </w:rPr>
      </w:pPr>
      <w:r w:rsidRPr="00B40073">
        <w:rPr>
          <w:rFonts w:ascii="PT Astra Serif" w:hAnsi="PT Astra Serif"/>
          <w:sz w:val="26"/>
          <w:szCs w:val="26"/>
          <w:lang w:eastAsia="ru-RU"/>
        </w:rPr>
        <w:t>Кадровым центром «Работа России» (г. Томск) совместно с работодателями ООО «</w:t>
      </w:r>
      <w:proofErr w:type="spellStart"/>
      <w:r w:rsidRPr="00B40073">
        <w:rPr>
          <w:rFonts w:ascii="PT Astra Serif" w:hAnsi="PT Astra Serif"/>
          <w:sz w:val="26"/>
          <w:szCs w:val="26"/>
          <w:lang w:eastAsia="ru-RU"/>
        </w:rPr>
        <w:t>Томскнефтехим</w:t>
      </w:r>
      <w:proofErr w:type="spellEnd"/>
      <w:r w:rsidRPr="00B40073">
        <w:rPr>
          <w:rFonts w:ascii="PT Astra Serif" w:hAnsi="PT Astra Serif"/>
          <w:sz w:val="26"/>
          <w:szCs w:val="26"/>
          <w:lang w:eastAsia="ru-RU"/>
        </w:rPr>
        <w:t>» (СИБУР), ОАО «</w:t>
      </w:r>
      <w:proofErr w:type="spellStart"/>
      <w:r w:rsidRPr="00B40073">
        <w:rPr>
          <w:rFonts w:ascii="PT Astra Serif" w:hAnsi="PT Astra Serif"/>
          <w:sz w:val="26"/>
          <w:szCs w:val="26"/>
          <w:lang w:eastAsia="ru-RU"/>
        </w:rPr>
        <w:t>Манотомь</w:t>
      </w:r>
      <w:proofErr w:type="spellEnd"/>
      <w:r w:rsidRPr="00B40073">
        <w:rPr>
          <w:rFonts w:ascii="PT Astra Serif" w:hAnsi="PT Astra Serif"/>
          <w:sz w:val="26"/>
          <w:szCs w:val="26"/>
          <w:lang w:eastAsia="ru-RU"/>
        </w:rPr>
        <w:t xml:space="preserve">», ООО «Агроторг» реализован новый формат взаимодействия со студентами старших курсов образовательных организаций профессионального и высшего образования – карьерный акселератор, состоящий из нескольких этапов: презентационного видеоролика о предприятии, выступления руководителей и </w:t>
      </w:r>
      <w:proofErr w:type="gramStart"/>
      <w:r w:rsidRPr="00B40073">
        <w:rPr>
          <w:rFonts w:ascii="PT Astra Serif" w:hAnsi="PT Astra Serif"/>
          <w:sz w:val="26"/>
          <w:szCs w:val="26"/>
          <w:lang w:eastAsia="ru-RU"/>
        </w:rPr>
        <w:t>экспресс-собеседования</w:t>
      </w:r>
      <w:proofErr w:type="gramEnd"/>
      <w:r w:rsidRPr="00B40073">
        <w:rPr>
          <w:rFonts w:ascii="PT Astra Serif" w:hAnsi="PT Astra Serif"/>
          <w:sz w:val="26"/>
          <w:szCs w:val="26"/>
          <w:lang w:eastAsia="ru-RU"/>
        </w:rPr>
        <w:t>. В 2024 году в карьерных акселераторах приняли участие 357 студентов, по результатам которых более 110 студентов прошли производственную и преддипломную практику по различным профессиям.</w:t>
      </w:r>
    </w:p>
    <w:p w:rsidR="008C62AC" w:rsidRPr="00B40073" w:rsidRDefault="008C62AC" w:rsidP="008C62AC">
      <w:pPr>
        <w:spacing w:after="0" w:line="240" w:lineRule="auto"/>
        <w:ind w:firstLine="708"/>
        <w:jc w:val="both"/>
        <w:rPr>
          <w:rFonts w:ascii="PT Astra Serif" w:hAnsi="PT Astra Serif" w:cs="Times New Roman"/>
          <w:sz w:val="26"/>
          <w:szCs w:val="26"/>
        </w:rPr>
      </w:pPr>
      <w:r w:rsidRPr="00B40073">
        <w:rPr>
          <w:rFonts w:ascii="PT Astra Serif" w:hAnsi="PT Astra Serif" w:cs="Times New Roman"/>
          <w:sz w:val="26"/>
          <w:szCs w:val="26"/>
        </w:rPr>
        <w:t xml:space="preserve">В 2024 году в городе Томске состоялось масштабное региональное мероприятие – молодежный карьерный форум «Труд крут». Событие, которое объединило выше 3 тыс. участников из числа школьников и студентов образовательных организаций высшего и профессионального образования, а также более 30 работодателей города Томска. </w:t>
      </w:r>
    </w:p>
    <w:p w:rsidR="008C62AC" w:rsidRPr="00B40073" w:rsidRDefault="00440476" w:rsidP="00440476">
      <w:pPr>
        <w:spacing w:after="0" w:line="240" w:lineRule="auto"/>
        <w:ind w:firstLine="708"/>
        <w:jc w:val="both"/>
        <w:rPr>
          <w:rFonts w:ascii="PT Astra Serif" w:hAnsi="PT Astra Serif" w:cs="Times New Roman"/>
          <w:sz w:val="26"/>
          <w:szCs w:val="26"/>
        </w:rPr>
      </w:pPr>
      <w:r>
        <w:rPr>
          <w:rFonts w:ascii="PT Astra Serif" w:hAnsi="PT Astra Serif" w:cs="Times New Roman"/>
          <w:sz w:val="26"/>
          <w:szCs w:val="26"/>
        </w:rPr>
        <w:t>В рамках организованных интерактивных площадок</w:t>
      </w:r>
      <w:r w:rsidR="008C62AC" w:rsidRPr="00B40073">
        <w:rPr>
          <w:rFonts w:ascii="PT Astra Serif" w:hAnsi="PT Astra Serif" w:cs="Times New Roman"/>
          <w:sz w:val="26"/>
          <w:szCs w:val="26"/>
        </w:rPr>
        <w:t xml:space="preserve"> – «Фабрика карьеры», «Дайд</w:t>
      </w:r>
      <w:r>
        <w:rPr>
          <w:rFonts w:ascii="PT Astra Serif" w:hAnsi="PT Astra Serif" w:cs="Times New Roman"/>
          <w:sz w:val="26"/>
          <w:szCs w:val="26"/>
        </w:rPr>
        <w:t>жест профессий», «Деловое кафе»</w:t>
      </w:r>
      <w:r w:rsidR="008C62AC" w:rsidRPr="00B40073">
        <w:rPr>
          <w:rFonts w:ascii="PT Astra Serif" w:hAnsi="PT Astra Serif" w:cs="Times New Roman"/>
          <w:sz w:val="26"/>
          <w:szCs w:val="26"/>
        </w:rPr>
        <w:t xml:space="preserve"> </w:t>
      </w:r>
      <w:r>
        <w:rPr>
          <w:rFonts w:ascii="PT Astra Serif" w:hAnsi="PT Astra Serif" w:cs="Times New Roman"/>
          <w:sz w:val="26"/>
          <w:szCs w:val="26"/>
        </w:rPr>
        <w:t>р</w:t>
      </w:r>
      <w:r w:rsidR="008C62AC" w:rsidRPr="00B40073">
        <w:rPr>
          <w:rFonts w:ascii="PT Astra Serif" w:hAnsi="PT Astra Serif" w:cs="Times New Roman"/>
          <w:sz w:val="26"/>
          <w:szCs w:val="26"/>
        </w:rPr>
        <w:t xml:space="preserve">аботодатели в формате профессиональных проб продемонстрировали более 50 карьерных направлений, задействованных в пищевой, химической, промышленности, обрабатывающем производстве, </w:t>
      </w:r>
      <w:proofErr w:type="gramStart"/>
      <w:r w:rsidR="008C62AC" w:rsidRPr="00B40073">
        <w:rPr>
          <w:rFonts w:ascii="PT Astra Serif" w:hAnsi="PT Astra Serif" w:cs="Times New Roman"/>
          <w:sz w:val="26"/>
          <w:szCs w:val="26"/>
        </w:rPr>
        <w:t>ИТ</w:t>
      </w:r>
      <w:proofErr w:type="gramEnd"/>
      <w:r w:rsidR="008C62AC" w:rsidRPr="00B40073">
        <w:rPr>
          <w:rFonts w:ascii="PT Astra Serif" w:hAnsi="PT Astra Serif" w:cs="Times New Roman"/>
          <w:sz w:val="26"/>
          <w:szCs w:val="26"/>
        </w:rPr>
        <w:t>, науке и медицине, нефтяной отрасли.</w:t>
      </w:r>
    </w:p>
    <w:p w:rsidR="008C62AC" w:rsidRPr="00B40073" w:rsidRDefault="008C62AC" w:rsidP="008C62AC">
      <w:pPr>
        <w:spacing w:after="0" w:line="240" w:lineRule="auto"/>
        <w:ind w:firstLine="708"/>
        <w:jc w:val="both"/>
        <w:rPr>
          <w:rFonts w:ascii="PT Astra Serif" w:hAnsi="PT Astra Serif" w:cs="Times New Roman"/>
          <w:sz w:val="26"/>
          <w:szCs w:val="26"/>
        </w:rPr>
      </w:pPr>
      <w:r w:rsidRPr="00B40073">
        <w:rPr>
          <w:rFonts w:ascii="PT Astra Serif" w:hAnsi="PT Astra Serif" w:cs="Times New Roman"/>
          <w:sz w:val="26"/>
          <w:szCs w:val="26"/>
        </w:rPr>
        <w:t xml:space="preserve">Во время форума студенты смогли пройти </w:t>
      </w:r>
      <w:proofErr w:type="gramStart"/>
      <w:r w:rsidRPr="00B40073">
        <w:rPr>
          <w:rFonts w:ascii="PT Astra Serif" w:hAnsi="PT Astra Serif" w:cs="Times New Roman"/>
          <w:sz w:val="26"/>
          <w:szCs w:val="26"/>
        </w:rPr>
        <w:t>экспресс-собеседования</w:t>
      </w:r>
      <w:proofErr w:type="gramEnd"/>
      <w:r w:rsidRPr="00B40073">
        <w:rPr>
          <w:rFonts w:ascii="PT Astra Serif" w:hAnsi="PT Astra Serif" w:cs="Times New Roman"/>
          <w:sz w:val="26"/>
          <w:szCs w:val="26"/>
        </w:rPr>
        <w:t xml:space="preserve"> с HR-специалистами с целью получения предложений о практиках, стажировках и трудоустройстве в компаниях ООО </w:t>
      </w:r>
      <w:proofErr w:type="spellStart"/>
      <w:r w:rsidRPr="00B40073">
        <w:rPr>
          <w:rFonts w:ascii="PT Astra Serif" w:hAnsi="PT Astra Serif" w:cs="Times New Roman"/>
          <w:sz w:val="26"/>
          <w:szCs w:val="26"/>
        </w:rPr>
        <w:t>Томскнефтехим</w:t>
      </w:r>
      <w:proofErr w:type="spellEnd"/>
      <w:r w:rsidRPr="00B40073">
        <w:rPr>
          <w:rFonts w:ascii="PT Astra Serif" w:hAnsi="PT Astra Serif" w:cs="Times New Roman"/>
          <w:sz w:val="26"/>
          <w:szCs w:val="26"/>
        </w:rPr>
        <w:t xml:space="preserve">, ООО НПП «ТЭК», ООО </w:t>
      </w:r>
      <w:r w:rsidRPr="00B40073">
        <w:rPr>
          <w:rFonts w:ascii="PT Astra Serif" w:hAnsi="PT Astra Serif" w:cs="Times New Roman"/>
          <w:sz w:val="26"/>
          <w:szCs w:val="26"/>
        </w:rPr>
        <w:lastRenderedPageBreak/>
        <w:t xml:space="preserve">«Компания </w:t>
      </w:r>
      <w:proofErr w:type="spellStart"/>
      <w:r w:rsidRPr="00B40073">
        <w:rPr>
          <w:rFonts w:ascii="PT Astra Serif" w:hAnsi="PT Astra Serif" w:cs="Times New Roman"/>
          <w:sz w:val="26"/>
          <w:szCs w:val="26"/>
        </w:rPr>
        <w:t>Ойлтим</w:t>
      </w:r>
      <w:proofErr w:type="spellEnd"/>
      <w:r w:rsidRPr="00B40073">
        <w:rPr>
          <w:rFonts w:ascii="PT Astra Serif" w:hAnsi="PT Astra Serif" w:cs="Times New Roman"/>
          <w:sz w:val="26"/>
          <w:szCs w:val="26"/>
        </w:rPr>
        <w:t>», Газпром ЦПС, ООО «</w:t>
      </w:r>
      <w:proofErr w:type="spellStart"/>
      <w:r w:rsidRPr="00B40073">
        <w:rPr>
          <w:rFonts w:ascii="PT Astra Serif" w:hAnsi="PT Astra Serif" w:cs="Times New Roman"/>
          <w:sz w:val="26"/>
          <w:szCs w:val="26"/>
        </w:rPr>
        <w:t>Rubius</w:t>
      </w:r>
      <w:proofErr w:type="spellEnd"/>
      <w:r w:rsidRPr="00B40073">
        <w:rPr>
          <w:rFonts w:ascii="PT Astra Serif" w:hAnsi="PT Astra Serif" w:cs="Times New Roman"/>
          <w:sz w:val="26"/>
          <w:szCs w:val="26"/>
        </w:rPr>
        <w:t>», МТС, ООО «</w:t>
      </w:r>
      <w:proofErr w:type="spellStart"/>
      <w:r w:rsidRPr="00B40073">
        <w:rPr>
          <w:rFonts w:ascii="PT Astra Serif" w:hAnsi="PT Astra Serif" w:cs="Times New Roman"/>
          <w:sz w:val="26"/>
          <w:szCs w:val="26"/>
        </w:rPr>
        <w:t>Газпромнефть</w:t>
      </w:r>
      <w:proofErr w:type="spellEnd"/>
      <w:r w:rsidRPr="00B40073">
        <w:rPr>
          <w:rFonts w:ascii="PT Astra Serif" w:hAnsi="PT Astra Serif" w:cs="Times New Roman"/>
          <w:sz w:val="26"/>
          <w:szCs w:val="26"/>
        </w:rPr>
        <w:t xml:space="preserve"> Восток», ООО «Биолит» и др.</w:t>
      </w:r>
    </w:p>
    <w:p w:rsidR="00317744" w:rsidRPr="00AD14C6" w:rsidRDefault="00317744" w:rsidP="00317744">
      <w:pPr>
        <w:spacing w:after="0" w:line="240" w:lineRule="auto"/>
        <w:ind w:firstLine="709"/>
        <w:jc w:val="both"/>
        <w:rPr>
          <w:rFonts w:ascii="PT Astra Serif" w:eastAsia="PT Astra Serif" w:hAnsi="PT Astra Serif" w:cs="PT Astra Serif"/>
          <w:sz w:val="26"/>
          <w:szCs w:val="26"/>
        </w:rPr>
      </w:pPr>
      <w:r w:rsidRPr="00AD14C6">
        <w:rPr>
          <w:rFonts w:ascii="PT Astra Serif" w:eastAsia="PT Astra Serif" w:hAnsi="PT Astra Serif" w:cs="PT Astra Serif"/>
          <w:sz w:val="26"/>
          <w:szCs w:val="26"/>
        </w:rPr>
        <w:t>В целях снижения рисков роста напряженности на рынке труда Томской области прово</w:t>
      </w:r>
      <w:r w:rsidR="009D1B25" w:rsidRPr="00AD14C6">
        <w:rPr>
          <w:rFonts w:ascii="PT Astra Serif" w:eastAsia="PT Astra Serif" w:hAnsi="PT Astra Serif" w:cs="PT Astra Serif"/>
          <w:sz w:val="26"/>
          <w:szCs w:val="26"/>
        </w:rPr>
        <w:t>дились мероприятия по содействию</w:t>
      </w:r>
      <w:r w:rsidRPr="00AD14C6">
        <w:rPr>
          <w:rFonts w:ascii="PT Astra Serif" w:eastAsia="PT Astra Serif" w:hAnsi="PT Astra Serif" w:cs="PT Astra Serif"/>
          <w:sz w:val="26"/>
          <w:szCs w:val="26"/>
        </w:rPr>
        <w:t xml:space="preserve"> занятости </w:t>
      </w:r>
      <w:r w:rsidR="001801D0" w:rsidRPr="00AD14C6">
        <w:rPr>
          <w:rFonts w:ascii="PT Astra Serif" w:eastAsia="PT Astra Serif" w:hAnsi="PT Astra Serif" w:cs="PT Astra Serif"/>
          <w:sz w:val="26"/>
          <w:szCs w:val="26"/>
        </w:rPr>
        <w:t>отдельных категорий граждан путе</w:t>
      </w:r>
      <w:r w:rsidRPr="00AD14C6">
        <w:rPr>
          <w:rFonts w:ascii="PT Astra Serif" w:eastAsia="PT Astra Serif" w:hAnsi="PT Astra Serif" w:cs="PT Astra Serif"/>
          <w:sz w:val="26"/>
          <w:szCs w:val="26"/>
        </w:rPr>
        <w:t>м организации профессионального обучения, дополнительного профессионального образования для приобретения или развития имеющихся знаний, компетенций и навыков, обеспечивающих конкурентоспособность и профессиональную мобильность на рынке труда.</w:t>
      </w:r>
    </w:p>
    <w:p w:rsidR="00807A57" w:rsidRPr="00695DBE" w:rsidRDefault="009D1B25" w:rsidP="00807A57">
      <w:pPr>
        <w:shd w:val="clear" w:color="auto" w:fill="FFFFFF"/>
        <w:spacing w:after="0" w:line="240" w:lineRule="auto"/>
        <w:ind w:firstLine="709"/>
        <w:jc w:val="both"/>
        <w:rPr>
          <w:rFonts w:ascii="PT Astra Serif" w:eastAsia="Times New Roman" w:hAnsi="PT Astra Serif" w:cs="Arial"/>
          <w:color w:val="4F575C"/>
          <w:sz w:val="26"/>
          <w:szCs w:val="26"/>
          <w:lang w:eastAsia="ru-RU"/>
        </w:rPr>
      </w:pPr>
      <w:r w:rsidRPr="00695DBE">
        <w:rPr>
          <w:rFonts w:ascii="PT Astra Serif" w:eastAsia="Times New Roman" w:hAnsi="PT Astra Serif" w:cs="Arial"/>
          <w:color w:val="000000"/>
          <w:sz w:val="26"/>
          <w:szCs w:val="26"/>
          <w:lang w:eastAsia="ru-RU"/>
        </w:rPr>
        <w:t>В</w:t>
      </w:r>
      <w:r w:rsidR="00807A57" w:rsidRPr="00695DBE">
        <w:rPr>
          <w:rFonts w:ascii="PT Astra Serif" w:eastAsia="Times New Roman" w:hAnsi="PT Astra Serif" w:cs="Arial"/>
          <w:color w:val="000000"/>
          <w:sz w:val="26"/>
          <w:szCs w:val="26"/>
          <w:lang w:eastAsia="ru-RU"/>
        </w:rPr>
        <w:t xml:space="preserve"> рамках </w:t>
      </w:r>
      <w:r w:rsidRPr="00695DBE">
        <w:rPr>
          <w:rFonts w:ascii="PT Astra Serif" w:eastAsia="Times New Roman" w:hAnsi="PT Astra Serif" w:cs="Arial"/>
          <w:color w:val="000000"/>
          <w:sz w:val="26"/>
          <w:szCs w:val="26"/>
          <w:lang w:eastAsia="ru-RU"/>
        </w:rPr>
        <w:t xml:space="preserve">федерального </w:t>
      </w:r>
      <w:r w:rsidR="00807A57" w:rsidRPr="00695DBE">
        <w:rPr>
          <w:rFonts w:ascii="PT Astra Serif" w:eastAsia="Times New Roman" w:hAnsi="PT Astra Serif" w:cs="Arial"/>
          <w:color w:val="000000"/>
          <w:sz w:val="26"/>
          <w:szCs w:val="26"/>
          <w:lang w:eastAsia="ru-RU"/>
        </w:rPr>
        <w:t xml:space="preserve">проекта «Содействие занятости» национального проекта «Демография» в 2024 году завершили </w:t>
      </w:r>
      <w:r w:rsidR="001801D0" w:rsidRPr="00695DBE">
        <w:rPr>
          <w:rFonts w:ascii="PT Astra Serif" w:eastAsia="Times New Roman" w:hAnsi="PT Astra Serif" w:cs="Arial"/>
          <w:color w:val="000000"/>
          <w:sz w:val="26"/>
          <w:szCs w:val="26"/>
          <w:lang w:eastAsia="ru-RU"/>
        </w:rPr>
        <w:t xml:space="preserve">обучение </w:t>
      </w:r>
      <w:r w:rsidR="00807A57" w:rsidRPr="00695DBE">
        <w:rPr>
          <w:rFonts w:ascii="PT Astra Serif" w:eastAsia="Times New Roman" w:hAnsi="PT Astra Serif" w:cs="Arial"/>
          <w:color w:val="000000"/>
          <w:sz w:val="26"/>
          <w:szCs w:val="26"/>
          <w:lang w:eastAsia="ru-RU"/>
        </w:rPr>
        <w:t>635 человек, по окончании обучения трудоустроены 513 человек (80,8%).</w:t>
      </w:r>
    </w:p>
    <w:p w:rsidR="00807A57" w:rsidRDefault="00807A57" w:rsidP="00807A57">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BD7BA3">
        <w:rPr>
          <w:rFonts w:ascii="PT Astra Serif" w:eastAsia="Times New Roman" w:hAnsi="PT Astra Serif" w:cs="Arial"/>
          <w:color w:val="000000"/>
          <w:sz w:val="26"/>
          <w:szCs w:val="26"/>
          <w:lang w:eastAsia="ru-RU"/>
        </w:rPr>
        <w:t xml:space="preserve">Профессиональное обучение и дополнительное профессиональное образование жителей Томской области организовано федеральными операторами ТГУ, ИРПО и </w:t>
      </w:r>
      <w:proofErr w:type="spellStart"/>
      <w:r w:rsidRPr="00BD7BA3">
        <w:rPr>
          <w:rFonts w:ascii="PT Astra Serif" w:eastAsia="Times New Roman" w:hAnsi="PT Astra Serif" w:cs="Arial"/>
          <w:color w:val="000000"/>
          <w:sz w:val="26"/>
          <w:szCs w:val="26"/>
          <w:lang w:eastAsia="ru-RU"/>
        </w:rPr>
        <w:t>РАНХиГС</w:t>
      </w:r>
      <w:proofErr w:type="spellEnd"/>
      <w:r w:rsidRPr="00BD7BA3">
        <w:rPr>
          <w:rFonts w:ascii="PT Astra Serif" w:eastAsia="Times New Roman" w:hAnsi="PT Astra Serif" w:cs="Arial"/>
          <w:color w:val="000000"/>
          <w:sz w:val="26"/>
          <w:szCs w:val="26"/>
          <w:lang w:eastAsia="ru-RU"/>
        </w:rPr>
        <w:t xml:space="preserve">. </w:t>
      </w:r>
      <w:proofErr w:type="gramStart"/>
      <w:r w:rsidRPr="00BD7BA3">
        <w:rPr>
          <w:rFonts w:ascii="PT Astra Serif" w:eastAsia="Times New Roman" w:hAnsi="PT Astra Serif" w:cs="Arial"/>
          <w:color w:val="000000"/>
          <w:sz w:val="26"/>
          <w:szCs w:val="26"/>
          <w:lang w:eastAsia="ru-RU"/>
        </w:rPr>
        <w:t xml:space="preserve">Наиболее востребованные у граждан образовательные программы и профессии обучения «Графический дизайнер-старт карьеры», «Разработчик сайтов </w:t>
      </w:r>
      <w:proofErr w:type="spellStart"/>
      <w:r w:rsidRPr="00BD7BA3">
        <w:rPr>
          <w:rFonts w:ascii="PT Astra Serif" w:eastAsia="Times New Roman" w:hAnsi="PT Astra Serif" w:cs="Arial"/>
          <w:color w:val="000000"/>
          <w:sz w:val="26"/>
          <w:szCs w:val="26"/>
          <w:lang w:eastAsia="ru-RU"/>
        </w:rPr>
        <w:t>No</w:t>
      </w:r>
      <w:proofErr w:type="spellEnd"/>
      <w:r w:rsidRPr="00BD7BA3">
        <w:rPr>
          <w:rFonts w:ascii="PT Astra Serif" w:eastAsia="Times New Roman" w:hAnsi="PT Astra Serif" w:cs="Arial"/>
          <w:color w:val="000000"/>
          <w:sz w:val="26"/>
          <w:szCs w:val="26"/>
          <w:lang w:eastAsia="ru-RU"/>
        </w:rPr>
        <w:t xml:space="preserve"> </w:t>
      </w:r>
      <w:proofErr w:type="spellStart"/>
      <w:r w:rsidRPr="00BD7BA3">
        <w:rPr>
          <w:rFonts w:ascii="PT Astra Serif" w:eastAsia="Times New Roman" w:hAnsi="PT Astra Serif" w:cs="Arial"/>
          <w:color w:val="000000"/>
          <w:sz w:val="26"/>
          <w:szCs w:val="26"/>
          <w:lang w:eastAsia="ru-RU"/>
        </w:rPr>
        <w:t>code</w:t>
      </w:r>
      <w:proofErr w:type="spellEnd"/>
      <w:r w:rsidRPr="00BD7BA3">
        <w:rPr>
          <w:rFonts w:ascii="PT Astra Serif" w:eastAsia="Times New Roman" w:hAnsi="PT Astra Serif" w:cs="Arial"/>
          <w:color w:val="000000"/>
          <w:sz w:val="26"/>
          <w:szCs w:val="26"/>
          <w:lang w:eastAsia="ru-RU"/>
        </w:rPr>
        <w:t>», «Современное государственное и муниципальное управление», «Бухгалтер для крупного и малого бизнеса: с нуля до старта карьеры», «1С разработчик», «Управление персоналом», «Управление проектами: старт в карьере», «</w:t>
      </w:r>
      <w:proofErr w:type="spellStart"/>
      <w:r w:rsidRPr="00BD7BA3">
        <w:rPr>
          <w:rFonts w:ascii="PT Astra Serif" w:eastAsia="Times New Roman" w:hAnsi="PT Astra Serif" w:cs="Arial"/>
          <w:color w:val="000000"/>
          <w:sz w:val="26"/>
          <w:szCs w:val="26"/>
          <w:lang w:eastAsia="ru-RU"/>
        </w:rPr>
        <w:t>Data</w:t>
      </w:r>
      <w:proofErr w:type="spellEnd"/>
      <w:r w:rsidRPr="00BD7BA3">
        <w:rPr>
          <w:rFonts w:ascii="PT Astra Serif" w:eastAsia="Times New Roman" w:hAnsi="PT Astra Serif" w:cs="Arial"/>
          <w:color w:val="000000"/>
          <w:sz w:val="26"/>
          <w:szCs w:val="26"/>
          <w:lang w:eastAsia="ru-RU"/>
        </w:rPr>
        <w:t>-аналитик: анализ данных в организации», «Подготовка к полету и управление беспилотных авиационных систем», «Наставничество в организации: технологии обучения и</w:t>
      </w:r>
      <w:proofErr w:type="gramEnd"/>
      <w:r w:rsidRPr="00BD7BA3">
        <w:rPr>
          <w:rFonts w:ascii="PT Astra Serif" w:eastAsia="Times New Roman" w:hAnsi="PT Astra Serif" w:cs="Arial"/>
          <w:color w:val="000000"/>
          <w:sz w:val="26"/>
          <w:szCs w:val="26"/>
          <w:lang w:eastAsia="ru-RU"/>
        </w:rPr>
        <w:t xml:space="preserve"> развития персонала», «Кадровое дело», «Повар», «Швея» и др.</w:t>
      </w:r>
    </w:p>
    <w:p w:rsidR="00695DBE" w:rsidRPr="00695DBE" w:rsidRDefault="00695DBE" w:rsidP="00695DBE">
      <w:pPr>
        <w:tabs>
          <w:tab w:val="left" w:pos="709"/>
        </w:tabs>
        <w:spacing w:after="0" w:line="240" w:lineRule="auto"/>
        <w:ind w:firstLine="708"/>
        <w:jc w:val="both"/>
        <w:rPr>
          <w:rFonts w:ascii="PT Astra Serif" w:hAnsi="PT Astra Serif" w:cs="Times New Roman"/>
          <w:sz w:val="26"/>
          <w:szCs w:val="26"/>
        </w:rPr>
      </w:pPr>
      <w:r w:rsidRPr="00695DBE">
        <w:rPr>
          <w:rFonts w:ascii="PT Astra Serif" w:hAnsi="PT Astra Serif" w:cs="Times New Roman"/>
          <w:sz w:val="26"/>
          <w:szCs w:val="26"/>
        </w:rPr>
        <w:t xml:space="preserve">В целях </w:t>
      </w:r>
      <w:r w:rsidRPr="00695DBE">
        <w:rPr>
          <w:rFonts w:ascii="PT Astra Serif" w:hAnsi="PT Astra Serif" w:cs="Segoe UI"/>
          <w:color w:val="000000" w:themeColor="text1"/>
          <w:sz w:val="26"/>
          <w:szCs w:val="26"/>
          <w:shd w:val="clear" w:color="auto" w:fill="FFFFFF"/>
        </w:rPr>
        <w:t xml:space="preserve">повышения эффективности службы занятости в рамках </w:t>
      </w:r>
      <w:r w:rsidRPr="00695DBE">
        <w:rPr>
          <w:rFonts w:ascii="PT Astra Serif" w:hAnsi="PT Astra Serif" w:cs="Times New Roman"/>
          <w:sz w:val="26"/>
          <w:szCs w:val="26"/>
        </w:rPr>
        <w:t xml:space="preserve"> федерального проекта «Содействие занятости» </w:t>
      </w:r>
      <w:r w:rsidR="006674AC">
        <w:rPr>
          <w:rFonts w:ascii="PT Astra Serif" w:hAnsi="PT Astra Serif" w:cs="Times New Roman"/>
          <w:sz w:val="26"/>
          <w:szCs w:val="26"/>
        </w:rPr>
        <w:t>с 2020 года провод</w:t>
      </w:r>
      <w:r w:rsidR="00FC1ABA">
        <w:rPr>
          <w:rFonts w:ascii="PT Astra Serif" w:hAnsi="PT Astra Serif" w:cs="Times New Roman"/>
          <w:sz w:val="26"/>
          <w:szCs w:val="26"/>
        </w:rPr>
        <w:t>ят</w:t>
      </w:r>
      <w:r w:rsidR="006674AC">
        <w:rPr>
          <w:rFonts w:ascii="PT Astra Serif" w:hAnsi="PT Astra Serif" w:cs="Times New Roman"/>
          <w:sz w:val="26"/>
          <w:szCs w:val="26"/>
        </w:rPr>
        <w:t>ся</w:t>
      </w:r>
      <w:r w:rsidRPr="00695DBE">
        <w:rPr>
          <w:rFonts w:ascii="PT Astra Serif" w:hAnsi="PT Astra Serif" w:cs="Times New Roman"/>
          <w:sz w:val="26"/>
          <w:szCs w:val="26"/>
        </w:rPr>
        <w:t xml:space="preserve"> мероприятия по модернизации центров занятости. В 2020-2023 годах были модернизированы ОГКУ ЦЗН города Томска и Томского района, ОГКУ ЦЗН города Асино, ОГКУ </w:t>
      </w:r>
      <w:proofErr w:type="gramStart"/>
      <w:r w:rsidRPr="00695DBE">
        <w:rPr>
          <w:rFonts w:ascii="PT Astra Serif" w:hAnsi="PT Astra Serif" w:cs="Times New Roman"/>
          <w:sz w:val="26"/>
          <w:szCs w:val="26"/>
        </w:rPr>
        <w:t>ЦЗН</w:t>
      </w:r>
      <w:proofErr w:type="gramEnd"/>
      <w:r w:rsidRPr="00695DBE">
        <w:rPr>
          <w:rFonts w:ascii="PT Astra Serif" w:hAnsi="PT Astra Serif" w:cs="Times New Roman"/>
          <w:sz w:val="26"/>
          <w:szCs w:val="26"/>
        </w:rPr>
        <w:t xml:space="preserve"> ЗАТО город Северск. </w:t>
      </w:r>
    </w:p>
    <w:p w:rsidR="00695DBE" w:rsidRPr="00695DBE" w:rsidRDefault="00695DBE" w:rsidP="00695DBE">
      <w:pPr>
        <w:spacing w:after="0" w:line="240" w:lineRule="auto"/>
        <w:ind w:firstLine="708"/>
        <w:jc w:val="both"/>
        <w:rPr>
          <w:rFonts w:ascii="PT Astra Serif" w:hAnsi="PT Astra Serif" w:cs="Times New Roman"/>
          <w:sz w:val="26"/>
          <w:szCs w:val="26"/>
        </w:rPr>
      </w:pPr>
      <w:r w:rsidRPr="00695DBE">
        <w:rPr>
          <w:rFonts w:ascii="PT Astra Serif" w:hAnsi="PT Astra Serif" w:cs="Times New Roman"/>
          <w:sz w:val="26"/>
          <w:szCs w:val="26"/>
        </w:rPr>
        <w:t xml:space="preserve">В 2025 году Томская область вступила в 3 волну комплексной модернизации службы занятости в рамках федерального проекта «Управление рынком труда» национального проекта «Кадры». В рамках модернизации 25 точек присутствия, </w:t>
      </w:r>
      <w:proofErr w:type="gramStart"/>
      <w:r w:rsidRPr="00695DBE">
        <w:rPr>
          <w:rFonts w:ascii="PT Astra Serif" w:hAnsi="PT Astra Serif" w:cs="Times New Roman"/>
          <w:sz w:val="26"/>
          <w:szCs w:val="26"/>
        </w:rPr>
        <w:t>включая 7 удаленных рабочих мест в отделенных населенных пунктах будут приведены к</w:t>
      </w:r>
      <w:proofErr w:type="gramEnd"/>
      <w:r w:rsidRPr="00695DBE">
        <w:rPr>
          <w:rFonts w:ascii="PT Astra Serif" w:hAnsi="PT Astra Serif" w:cs="Times New Roman"/>
          <w:sz w:val="26"/>
          <w:szCs w:val="26"/>
        </w:rPr>
        <w:t xml:space="preserve"> единому фирменному стилю и откроются под федеральным брендом «Работа России». </w:t>
      </w:r>
    </w:p>
    <w:p w:rsidR="00695DBE" w:rsidRPr="00695DBE" w:rsidRDefault="00695DBE" w:rsidP="00695DBE">
      <w:pPr>
        <w:spacing w:after="0" w:line="240" w:lineRule="auto"/>
        <w:ind w:firstLine="708"/>
        <w:jc w:val="both"/>
        <w:rPr>
          <w:rFonts w:ascii="PT Astra Serif" w:hAnsi="PT Astra Serif" w:cs="Times New Roman"/>
          <w:sz w:val="26"/>
          <w:szCs w:val="26"/>
        </w:rPr>
      </w:pPr>
      <w:r w:rsidRPr="00695DBE">
        <w:rPr>
          <w:rFonts w:ascii="PT Astra Serif" w:hAnsi="PT Astra Serif" w:cs="Times New Roman"/>
          <w:sz w:val="26"/>
          <w:szCs w:val="26"/>
        </w:rPr>
        <w:t>Комплексная модернизация позволит внедрить единообразную организационно-функциональную структуру, которая повысит управляемость и финансовую прозрачность деятельности кадровых центров. Также произойдет цифровая трансформация услуг, обеспечивающая автоматизацию деятельности, повышение доступности и качества услуг.</w:t>
      </w:r>
    </w:p>
    <w:p w:rsidR="00D6451C" w:rsidRPr="006F78FB" w:rsidRDefault="00A52C7B" w:rsidP="00D6451C">
      <w:pPr>
        <w:spacing w:after="0" w:line="240" w:lineRule="auto"/>
        <w:ind w:firstLine="709"/>
        <w:jc w:val="both"/>
        <w:rPr>
          <w:rFonts w:ascii="PT Astra Serif" w:eastAsia="Times New Roman" w:hAnsi="PT Astra Serif" w:cs="Times New Roman"/>
          <w:sz w:val="26"/>
          <w:szCs w:val="26"/>
          <w:lang w:eastAsia="ru-RU"/>
        </w:rPr>
      </w:pPr>
      <w:r w:rsidRPr="00695DBE">
        <w:rPr>
          <w:rFonts w:ascii="PT Astra Serif" w:eastAsia="PT Astra Serif" w:hAnsi="PT Astra Serif" w:cs="PT Astra Serif"/>
          <w:sz w:val="26"/>
          <w:szCs w:val="26"/>
        </w:rPr>
        <w:t>В целях</w:t>
      </w:r>
      <w:bookmarkStart w:id="0" w:name="_GoBack"/>
      <w:bookmarkEnd w:id="0"/>
      <w:r w:rsidRPr="00695DBE">
        <w:rPr>
          <w:rFonts w:ascii="PT Astra Serif" w:eastAsia="PT Astra Serif" w:hAnsi="PT Astra Serif" w:cs="PT Astra Serif"/>
          <w:sz w:val="26"/>
          <w:szCs w:val="26"/>
        </w:rPr>
        <w:t xml:space="preserve"> привлечения квалифицированных трудовых ресурсов продолжается реализация Государственной программы по оказанию содействия добровольному переселению в Российскую Федерацию соотечественников, проживающих за рубежом, </w:t>
      </w:r>
      <w:r w:rsidR="00DF66E3">
        <w:rPr>
          <w:rFonts w:ascii="PT Astra Serif" w:eastAsia="PT Astra Serif" w:hAnsi="PT Astra Serif" w:cs="PT Astra Serif"/>
          <w:sz w:val="26"/>
          <w:szCs w:val="26"/>
        </w:rPr>
        <w:br/>
      </w:r>
      <w:r w:rsidR="00D6451C">
        <w:rPr>
          <w:rFonts w:ascii="PT Astra Serif" w:eastAsia="Times New Roman" w:hAnsi="PT Astra Serif" w:cs="Times New Roman"/>
          <w:sz w:val="26"/>
          <w:szCs w:val="26"/>
          <w:lang w:eastAsia="ru-RU"/>
        </w:rPr>
        <w:t>в</w:t>
      </w:r>
      <w:r w:rsidR="00D6451C" w:rsidRPr="006F78FB">
        <w:rPr>
          <w:rFonts w:ascii="PT Astra Serif" w:eastAsia="Times New Roman" w:hAnsi="PT Astra Serif" w:cs="Times New Roman"/>
          <w:sz w:val="26"/>
          <w:szCs w:val="26"/>
          <w:lang w:eastAsia="ru-RU"/>
        </w:rPr>
        <w:t xml:space="preserve"> 2024 году рассмотрено 56 заявлений граждан,  на территорию Томской области переселились  35 человек (с ними заявлены 52 члена семьи).</w:t>
      </w:r>
    </w:p>
    <w:p w:rsidR="00D6451C" w:rsidRPr="006F78FB" w:rsidRDefault="00D6451C" w:rsidP="00D6451C">
      <w:pPr>
        <w:spacing w:after="0" w:line="240" w:lineRule="auto"/>
        <w:ind w:firstLine="709"/>
        <w:jc w:val="both"/>
        <w:rPr>
          <w:rFonts w:ascii="PT Astra Serif" w:eastAsia="Times New Roman" w:hAnsi="PT Astra Serif" w:cs="Times New Roman"/>
          <w:sz w:val="26"/>
          <w:szCs w:val="26"/>
          <w:lang w:eastAsia="ru-RU"/>
        </w:rPr>
      </w:pPr>
      <w:r w:rsidRPr="006F78FB">
        <w:rPr>
          <w:rFonts w:ascii="PT Astra Serif" w:eastAsia="Times New Roman" w:hAnsi="PT Astra Serif" w:cs="Times New Roman"/>
          <w:sz w:val="26"/>
          <w:szCs w:val="26"/>
          <w:lang w:eastAsia="ru-RU"/>
        </w:rPr>
        <w:t>Всего за период реализации программы с 2016 года на территорию Томской области 1 752 человека (с ними заявлены 1 773  члена семей).</w:t>
      </w:r>
    </w:p>
    <w:p w:rsidR="00CA53AC" w:rsidRPr="00CA53AC" w:rsidRDefault="00AD14C6" w:rsidP="00CA53AC">
      <w:pPr>
        <w:spacing w:after="0" w:line="240" w:lineRule="auto"/>
        <w:ind w:firstLine="709"/>
        <w:jc w:val="both"/>
        <w:rPr>
          <w:rFonts w:ascii="PT Astra Serif" w:eastAsia="Calibri" w:hAnsi="PT Astra Serif" w:cs="Times New Roman"/>
          <w:sz w:val="26"/>
          <w:szCs w:val="26"/>
        </w:rPr>
      </w:pPr>
      <w:r w:rsidRPr="00DF66E3">
        <w:rPr>
          <w:rFonts w:ascii="PT Astra Serif" w:eastAsia="Calibri" w:hAnsi="PT Astra Serif" w:cs="Times New Roman"/>
          <w:b/>
          <w:i/>
          <w:sz w:val="26"/>
          <w:szCs w:val="26"/>
        </w:rPr>
        <w:t xml:space="preserve">В </w:t>
      </w:r>
      <w:r w:rsidR="00CA53AC" w:rsidRPr="00DF66E3">
        <w:rPr>
          <w:rFonts w:ascii="PT Astra Serif" w:eastAsia="Calibri" w:hAnsi="PT Astra Serif" w:cs="Times New Roman"/>
          <w:b/>
          <w:i/>
          <w:sz w:val="26"/>
          <w:szCs w:val="26"/>
        </w:rPr>
        <w:t>2024 году в рамках исполнения поручений Президента и Правительства Российской Федерации</w:t>
      </w:r>
      <w:r w:rsidR="00CA53AC" w:rsidRPr="00CA53AC">
        <w:rPr>
          <w:rFonts w:ascii="PT Astra Serif" w:eastAsia="Calibri" w:hAnsi="PT Astra Serif" w:cs="Times New Roman"/>
          <w:sz w:val="26"/>
          <w:szCs w:val="26"/>
        </w:rPr>
        <w:t xml:space="preserve"> </w:t>
      </w:r>
      <w:r w:rsidR="00CA53AC" w:rsidRPr="00DF66E3">
        <w:rPr>
          <w:rFonts w:ascii="PT Astra Serif" w:eastAsia="Calibri" w:hAnsi="PT Astra Serif" w:cs="Times New Roman"/>
          <w:b/>
          <w:i/>
          <w:sz w:val="26"/>
          <w:szCs w:val="26"/>
        </w:rPr>
        <w:t>регион включился в работу по формированию системы подготовки кадров, ориентированной на рынок труда</w:t>
      </w:r>
      <w:r w:rsidR="00CA53AC" w:rsidRPr="00CA53AC">
        <w:rPr>
          <w:rFonts w:ascii="PT Astra Serif" w:eastAsia="Calibri" w:hAnsi="PT Astra Serif" w:cs="Times New Roman"/>
          <w:sz w:val="26"/>
          <w:szCs w:val="26"/>
        </w:rPr>
        <w:t>.</w:t>
      </w:r>
    </w:p>
    <w:p w:rsidR="00CA53AC" w:rsidRDefault="00EB6D95" w:rsidP="00CA53AC">
      <w:pPr>
        <w:spacing w:after="0" w:line="240" w:lineRule="auto"/>
        <w:ind w:firstLine="709"/>
        <w:jc w:val="both"/>
        <w:rPr>
          <w:rFonts w:ascii="PT Astra Serif" w:eastAsia="Times New Roman" w:hAnsi="PT Astra Serif" w:cs="Times New Roman"/>
          <w:sz w:val="26"/>
          <w:szCs w:val="26"/>
          <w:lang w:eastAsia="ru-RU"/>
        </w:rPr>
      </w:pPr>
      <w:r>
        <w:rPr>
          <w:rFonts w:ascii="PT Astra Serif" w:eastAsia="Calibri" w:hAnsi="PT Astra Serif" w:cs="Times New Roman"/>
          <w:sz w:val="26"/>
          <w:szCs w:val="26"/>
        </w:rPr>
        <w:t xml:space="preserve">На основании методических рекомендаций Минтруда России </w:t>
      </w:r>
      <w:r w:rsidR="00CA53AC" w:rsidRPr="00DF66E3">
        <w:rPr>
          <w:rFonts w:ascii="PT Astra Serif" w:eastAsia="Calibri" w:hAnsi="PT Astra Serif" w:cs="Times New Roman"/>
          <w:sz w:val="26"/>
          <w:szCs w:val="26"/>
        </w:rPr>
        <w:t xml:space="preserve">Департаментом </w:t>
      </w:r>
      <w:r>
        <w:rPr>
          <w:rFonts w:ascii="PT Astra Serif" w:eastAsia="Calibri" w:hAnsi="PT Astra Serif" w:cs="Times New Roman"/>
          <w:sz w:val="26"/>
          <w:szCs w:val="26"/>
        </w:rPr>
        <w:t xml:space="preserve">разработан прогноз </w:t>
      </w:r>
      <w:r w:rsidR="00CA53AC" w:rsidRPr="00C52D13">
        <w:rPr>
          <w:rFonts w:ascii="PT Astra Serif" w:eastAsia="Times New Roman" w:hAnsi="PT Astra Serif" w:cs="Times New Roman"/>
          <w:sz w:val="26"/>
          <w:szCs w:val="26"/>
          <w:lang w:eastAsia="ru-RU"/>
        </w:rPr>
        <w:t xml:space="preserve">кадровой потребности </w:t>
      </w:r>
      <w:r>
        <w:rPr>
          <w:rFonts w:ascii="PT Astra Serif" w:eastAsia="Times New Roman" w:hAnsi="PT Astra Serif" w:cs="Times New Roman"/>
          <w:sz w:val="26"/>
          <w:szCs w:val="26"/>
          <w:lang w:eastAsia="ru-RU"/>
        </w:rPr>
        <w:t xml:space="preserve">региона на 2025-2029 годы </w:t>
      </w:r>
      <w:r w:rsidR="00CA53AC" w:rsidRPr="00C52D13">
        <w:rPr>
          <w:rFonts w:ascii="PT Astra Serif" w:eastAsia="Times New Roman" w:hAnsi="PT Astra Serif" w:cs="Times New Roman"/>
          <w:sz w:val="26"/>
          <w:szCs w:val="26"/>
          <w:lang w:eastAsia="ru-RU"/>
        </w:rPr>
        <w:t>с учетом стратегических и экономических ориентиров развития региона и возможнос</w:t>
      </w:r>
      <w:r w:rsidR="00B41B27">
        <w:rPr>
          <w:rFonts w:ascii="PT Astra Serif" w:eastAsia="Times New Roman" w:hAnsi="PT Astra Serif" w:cs="Times New Roman"/>
          <w:sz w:val="26"/>
          <w:szCs w:val="26"/>
          <w:lang w:eastAsia="ru-RU"/>
        </w:rPr>
        <w:t>тей образовательных организаций</w:t>
      </w:r>
      <w:r w:rsidR="00CA53AC" w:rsidRPr="00C52D13">
        <w:rPr>
          <w:rFonts w:ascii="PT Astra Serif" w:eastAsia="Times New Roman" w:hAnsi="PT Astra Serif" w:cs="Times New Roman"/>
          <w:sz w:val="26"/>
          <w:szCs w:val="26"/>
          <w:lang w:eastAsia="ru-RU"/>
        </w:rPr>
        <w:t xml:space="preserve"> с использованием автоматизированной информационной системы прогнозирования. </w:t>
      </w:r>
    </w:p>
    <w:p w:rsidR="00CA53AC" w:rsidRPr="0069644A" w:rsidRDefault="00FC1ABA" w:rsidP="00CA53AC">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lastRenderedPageBreak/>
        <w:t>В</w:t>
      </w:r>
      <w:r w:rsidR="00CA53AC" w:rsidRPr="00C52D13">
        <w:rPr>
          <w:rFonts w:ascii="PT Astra Serif" w:eastAsia="Times New Roman" w:hAnsi="PT Astra Serif" w:cs="Times New Roman"/>
          <w:sz w:val="26"/>
          <w:szCs w:val="26"/>
          <w:lang w:eastAsia="ru-RU"/>
        </w:rPr>
        <w:t xml:space="preserve"> рамках формирования р</w:t>
      </w:r>
      <w:r>
        <w:rPr>
          <w:rFonts w:ascii="PT Astra Serif" w:eastAsia="Times New Roman" w:hAnsi="PT Astra Serif" w:cs="Times New Roman"/>
          <w:sz w:val="26"/>
          <w:szCs w:val="26"/>
          <w:lang w:eastAsia="ru-RU"/>
        </w:rPr>
        <w:t>егионального прогноза в 2024 году</w:t>
      </w:r>
      <w:r w:rsidR="00CA53AC" w:rsidRPr="00C52D13">
        <w:rPr>
          <w:rFonts w:ascii="PT Astra Serif" w:eastAsia="Times New Roman" w:hAnsi="PT Astra Serif" w:cs="Times New Roman"/>
          <w:sz w:val="26"/>
          <w:szCs w:val="26"/>
          <w:lang w:eastAsia="ru-RU"/>
        </w:rPr>
        <w:t xml:space="preserve"> были проанкетированы 1929 работодателей</w:t>
      </w:r>
      <w:r w:rsidR="00CA53AC">
        <w:rPr>
          <w:rFonts w:ascii="PT Astra Serif" w:eastAsia="Times New Roman" w:hAnsi="PT Astra Serif" w:cs="Times New Roman"/>
          <w:sz w:val="26"/>
          <w:szCs w:val="26"/>
          <w:lang w:eastAsia="ru-RU"/>
        </w:rPr>
        <w:t>.</w:t>
      </w:r>
      <w:r w:rsidR="00CA53AC" w:rsidRPr="0069644A">
        <w:rPr>
          <w:rFonts w:ascii="PT Astra Serif" w:eastAsia="Times New Roman" w:hAnsi="PT Astra Serif" w:cs="Times New Roman"/>
          <w:sz w:val="26"/>
          <w:szCs w:val="26"/>
          <w:lang w:eastAsia="ru-RU"/>
        </w:rPr>
        <w:t xml:space="preserve"> </w:t>
      </w:r>
      <w:r w:rsidR="00CA53AC" w:rsidRPr="00C52D13">
        <w:rPr>
          <w:rFonts w:ascii="PT Astra Serif" w:eastAsia="Times New Roman" w:hAnsi="PT Astra Serif" w:cs="Times New Roman"/>
          <w:sz w:val="26"/>
          <w:szCs w:val="26"/>
          <w:lang w:eastAsia="ru-RU"/>
        </w:rPr>
        <w:t xml:space="preserve">По данным прогноза, согласованного  Минтрудом России, </w:t>
      </w:r>
      <w:r w:rsidR="00CA53AC">
        <w:rPr>
          <w:rFonts w:ascii="PT Astra Serif" w:eastAsia="Times New Roman" w:hAnsi="PT Astra Serif" w:cs="Times New Roman"/>
          <w:sz w:val="26"/>
          <w:szCs w:val="26"/>
          <w:lang w:eastAsia="ru-RU"/>
        </w:rPr>
        <w:t>д</w:t>
      </w:r>
      <w:r w:rsidR="00CA53AC" w:rsidRPr="0078253E">
        <w:rPr>
          <w:rFonts w:ascii="PT Astra Serif" w:eastAsia="Times New Roman" w:hAnsi="PT Astra Serif" w:cs="Times New Roman"/>
          <w:sz w:val="26"/>
          <w:szCs w:val="26"/>
          <w:lang w:eastAsia="ru-RU"/>
        </w:rPr>
        <w:t xml:space="preserve">ополнительная потребность в кадрах для экономики и социальной сферы Томской области на 2025 год составит </w:t>
      </w:r>
      <w:r w:rsidR="00CA53AC">
        <w:rPr>
          <w:rFonts w:ascii="PT Astra Serif" w:eastAsia="Times New Roman" w:hAnsi="PT Astra Serif" w:cs="Times New Roman"/>
          <w:sz w:val="26"/>
          <w:szCs w:val="26"/>
          <w:lang w:eastAsia="ru-RU"/>
        </w:rPr>
        <w:t>– порядка 25</w:t>
      </w:r>
      <w:r w:rsidR="00CA53AC" w:rsidRPr="0078253E">
        <w:rPr>
          <w:rFonts w:ascii="PT Astra Serif" w:eastAsia="Times New Roman" w:hAnsi="PT Astra Serif" w:cs="Times New Roman"/>
          <w:sz w:val="26"/>
          <w:szCs w:val="26"/>
          <w:lang w:eastAsia="ru-RU"/>
        </w:rPr>
        <w:t xml:space="preserve"> тыс. человек</w:t>
      </w:r>
      <w:r w:rsidR="00CA53AC">
        <w:rPr>
          <w:rFonts w:ascii="PT Astra Serif" w:eastAsia="Times New Roman" w:hAnsi="PT Astra Serif" w:cs="Times New Roman"/>
          <w:sz w:val="26"/>
          <w:szCs w:val="26"/>
          <w:lang w:eastAsia="ru-RU"/>
        </w:rPr>
        <w:t xml:space="preserve"> и увеличится  к 2029 году до </w:t>
      </w:r>
      <w:r w:rsidR="00B41B27">
        <w:rPr>
          <w:rFonts w:ascii="PT Astra Serif" w:eastAsia="Times New Roman" w:hAnsi="PT Astra Serif" w:cs="Times New Roman"/>
          <w:sz w:val="26"/>
          <w:szCs w:val="26"/>
          <w:lang w:eastAsia="ru-RU"/>
        </w:rPr>
        <w:t>38 тыс. человек</w:t>
      </w:r>
      <w:r w:rsidR="00CA53AC" w:rsidRPr="0078253E">
        <w:rPr>
          <w:rFonts w:ascii="PT Astra Serif" w:eastAsia="Times New Roman" w:hAnsi="PT Astra Serif" w:cs="Times New Roman"/>
          <w:sz w:val="26"/>
          <w:szCs w:val="26"/>
          <w:lang w:eastAsia="ru-RU"/>
        </w:rPr>
        <w:t xml:space="preserve">. </w:t>
      </w:r>
    </w:p>
    <w:p w:rsidR="002B5162" w:rsidRPr="00DF66E3" w:rsidRDefault="00B41B27" w:rsidP="00AD14C6">
      <w:pPr>
        <w:spacing w:after="0" w:line="240" w:lineRule="auto"/>
        <w:ind w:firstLine="709"/>
        <w:jc w:val="both"/>
        <w:rPr>
          <w:rFonts w:ascii="PT Astra Serif" w:eastAsia="Calibri" w:hAnsi="PT Astra Serif" w:cs="Times New Roman"/>
          <w:b/>
          <w:i/>
          <w:sz w:val="26"/>
          <w:szCs w:val="26"/>
        </w:rPr>
      </w:pPr>
      <w:r w:rsidRPr="00DF66E3">
        <w:rPr>
          <w:rFonts w:ascii="PT Astra Serif" w:eastAsia="Calibri" w:hAnsi="PT Astra Serif" w:cs="Times New Roman"/>
          <w:b/>
          <w:i/>
          <w:sz w:val="26"/>
          <w:szCs w:val="26"/>
        </w:rPr>
        <w:t xml:space="preserve">С целью обеспечения </w:t>
      </w:r>
      <w:r w:rsidR="002D17DB" w:rsidRPr="00DF66E3">
        <w:rPr>
          <w:rFonts w:ascii="PT Astra Serif" w:eastAsia="Calibri" w:hAnsi="PT Astra Serif" w:cs="Times New Roman"/>
          <w:b/>
          <w:i/>
          <w:sz w:val="26"/>
          <w:szCs w:val="26"/>
        </w:rPr>
        <w:t xml:space="preserve">растущей потребности предприятий </w:t>
      </w:r>
      <w:r w:rsidRPr="00DF66E3">
        <w:rPr>
          <w:rFonts w:ascii="PT Astra Serif" w:eastAsia="Calibri" w:hAnsi="PT Astra Serif" w:cs="Times New Roman"/>
          <w:b/>
          <w:i/>
          <w:sz w:val="26"/>
          <w:szCs w:val="26"/>
        </w:rPr>
        <w:t xml:space="preserve">региона </w:t>
      </w:r>
      <w:r w:rsidR="002D17DB" w:rsidRPr="00DF66E3">
        <w:rPr>
          <w:rFonts w:ascii="PT Astra Serif" w:eastAsia="Calibri" w:hAnsi="PT Astra Serif" w:cs="Times New Roman"/>
          <w:b/>
          <w:i/>
          <w:sz w:val="26"/>
          <w:szCs w:val="26"/>
        </w:rPr>
        <w:t xml:space="preserve">в кадрах </w:t>
      </w:r>
      <w:r w:rsidR="006800C5" w:rsidRPr="00DF66E3">
        <w:rPr>
          <w:rFonts w:ascii="PT Astra Serif" w:eastAsia="Calibri" w:hAnsi="PT Astra Serif" w:cs="Times New Roman"/>
          <w:b/>
          <w:i/>
          <w:sz w:val="26"/>
          <w:szCs w:val="26"/>
        </w:rPr>
        <w:t>дальнейшее развитие п</w:t>
      </w:r>
      <w:r w:rsidR="002B5162" w:rsidRPr="00DF66E3">
        <w:rPr>
          <w:rFonts w:ascii="PT Astra Serif" w:eastAsia="Calibri" w:hAnsi="PT Astra Serif" w:cs="Times New Roman"/>
          <w:b/>
          <w:i/>
          <w:sz w:val="26"/>
          <w:szCs w:val="26"/>
        </w:rPr>
        <w:t xml:space="preserve">олучили </w:t>
      </w:r>
      <w:proofErr w:type="spellStart"/>
      <w:r w:rsidR="006800C5" w:rsidRPr="00DF66E3">
        <w:rPr>
          <w:rFonts w:ascii="PT Astra Serif" w:eastAsia="Calibri" w:hAnsi="PT Astra Serif" w:cs="Times New Roman"/>
          <w:b/>
          <w:i/>
          <w:sz w:val="26"/>
          <w:szCs w:val="26"/>
        </w:rPr>
        <w:t>п</w:t>
      </w:r>
      <w:r w:rsidR="002B5162" w:rsidRPr="00DF66E3">
        <w:rPr>
          <w:rFonts w:ascii="PT Astra Serif" w:eastAsia="Calibri" w:hAnsi="PT Astra Serif" w:cs="Times New Roman"/>
          <w:b/>
          <w:i/>
          <w:sz w:val="26"/>
          <w:szCs w:val="26"/>
        </w:rPr>
        <w:t>рофориентационные</w:t>
      </w:r>
      <w:proofErr w:type="spellEnd"/>
      <w:r w:rsidR="002B5162" w:rsidRPr="00DF66E3">
        <w:rPr>
          <w:rFonts w:ascii="PT Astra Serif" w:eastAsia="Calibri" w:hAnsi="PT Astra Serif" w:cs="Times New Roman"/>
          <w:b/>
          <w:i/>
          <w:sz w:val="26"/>
          <w:szCs w:val="26"/>
        </w:rPr>
        <w:t xml:space="preserve"> проекты</w:t>
      </w:r>
      <w:r w:rsidR="00B47E8D">
        <w:rPr>
          <w:rFonts w:ascii="PT Astra Serif" w:eastAsia="Calibri" w:hAnsi="PT Astra Serif" w:cs="Times New Roman"/>
          <w:b/>
          <w:i/>
          <w:sz w:val="26"/>
          <w:szCs w:val="26"/>
        </w:rPr>
        <w:t>.</w:t>
      </w:r>
    </w:p>
    <w:p w:rsidR="00F05C74" w:rsidRPr="006800C5" w:rsidRDefault="00F05C74" w:rsidP="00F05C74">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6800C5">
        <w:rPr>
          <w:rFonts w:ascii="PT Astra Serif" w:eastAsia="Times New Roman" w:hAnsi="PT Astra Serif" w:cs="Arial"/>
          <w:color w:val="000000"/>
          <w:sz w:val="26"/>
          <w:szCs w:val="26"/>
          <w:lang w:eastAsia="ru-RU"/>
        </w:rPr>
        <w:t xml:space="preserve">С 2021 года в Томской области реализуется </w:t>
      </w:r>
      <w:proofErr w:type="spellStart"/>
      <w:r w:rsidRPr="006800C5">
        <w:rPr>
          <w:rFonts w:ascii="PT Astra Serif" w:eastAsia="Times New Roman" w:hAnsi="PT Astra Serif" w:cs="Arial"/>
          <w:color w:val="000000"/>
          <w:sz w:val="26"/>
          <w:szCs w:val="26"/>
          <w:lang w:eastAsia="ru-RU"/>
        </w:rPr>
        <w:t>профориентационный</w:t>
      </w:r>
      <w:proofErr w:type="spellEnd"/>
      <w:r w:rsidRPr="006800C5">
        <w:rPr>
          <w:rFonts w:ascii="PT Astra Serif" w:eastAsia="Times New Roman" w:hAnsi="PT Astra Serif" w:cs="Arial"/>
          <w:color w:val="000000"/>
          <w:sz w:val="26"/>
          <w:szCs w:val="26"/>
          <w:lang w:eastAsia="ru-RU"/>
        </w:rPr>
        <w:t xml:space="preserve"> проект «На всю катушку», организованный для учащихся старших классов, в целях привлечения внимания школьников к профессиям, востребованным в сфере швейного производства. В рамках проекта за школами закрепляются наставники – руководители предприятий швейной отрасли, под их руководством старшеклассники знакомятся с производством в ходе экскурсий на швейные предприятия, участвуют в профессиональных пробах на рабочих местах, мастер-классах. В 2024 году в проекте приняли участие 200 старшеклассников из 9 школ г. Томска, 7 работодателей.</w:t>
      </w:r>
    </w:p>
    <w:p w:rsidR="00F05C74" w:rsidRPr="006800C5" w:rsidRDefault="00F05C74" w:rsidP="00F05C74">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6800C5">
        <w:rPr>
          <w:rFonts w:ascii="PT Astra Serif" w:eastAsia="Times New Roman" w:hAnsi="PT Astra Serif" w:cs="Arial"/>
          <w:color w:val="000000"/>
          <w:sz w:val="26"/>
          <w:szCs w:val="26"/>
          <w:lang w:eastAsia="ru-RU"/>
        </w:rPr>
        <w:t xml:space="preserve">Продолжена реализация сетевого </w:t>
      </w:r>
      <w:proofErr w:type="spellStart"/>
      <w:r w:rsidRPr="006800C5">
        <w:rPr>
          <w:rFonts w:ascii="PT Astra Serif" w:eastAsia="Times New Roman" w:hAnsi="PT Astra Serif" w:cs="Arial"/>
          <w:color w:val="000000"/>
          <w:sz w:val="26"/>
          <w:szCs w:val="26"/>
          <w:lang w:eastAsia="ru-RU"/>
        </w:rPr>
        <w:t>профориентационного</w:t>
      </w:r>
      <w:proofErr w:type="spellEnd"/>
      <w:r w:rsidRPr="006800C5">
        <w:rPr>
          <w:rFonts w:ascii="PT Astra Serif" w:eastAsia="Times New Roman" w:hAnsi="PT Astra Serif" w:cs="Arial"/>
          <w:color w:val="000000"/>
          <w:sz w:val="26"/>
          <w:szCs w:val="26"/>
          <w:lang w:eastAsia="ru-RU"/>
        </w:rPr>
        <w:t xml:space="preserve"> проекта «IT-Старт» в целях создания системы </w:t>
      </w:r>
      <w:proofErr w:type="spellStart"/>
      <w:r w:rsidRPr="006800C5">
        <w:rPr>
          <w:rFonts w:ascii="PT Astra Serif" w:eastAsia="Times New Roman" w:hAnsi="PT Astra Serif" w:cs="Arial"/>
          <w:color w:val="000000"/>
          <w:sz w:val="26"/>
          <w:szCs w:val="26"/>
          <w:lang w:eastAsia="ru-RU"/>
        </w:rPr>
        <w:t>профориентационного</w:t>
      </w:r>
      <w:proofErr w:type="spellEnd"/>
      <w:r w:rsidRPr="006800C5">
        <w:rPr>
          <w:rFonts w:ascii="PT Astra Serif" w:eastAsia="Times New Roman" w:hAnsi="PT Astra Serif" w:cs="Arial"/>
          <w:color w:val="000000"/>
          <w:sz w:val="26"/>
          <w:szCs w:val="26"/>
          <w:lang w:eastAsia="ru-RU"/>
        </w:rPr>
        <w:t xml:space="preserve"> взаимодействия образовательных организаций, органов службы занятости населения с предприятиями IT-сферы для содействия профессиональному самоопределению старшеклассников, минимизации рисков оттока кадров из региона. В 2024 году в проекте приняли участие 600 школьников из 16 школ г. Томска и Томского района, 12 компаний. Для участников проведены онлайн-мероприятия, мастер-классы и экскурсии в IT-компании.</w:t>
      </w:r>
    </w:p>
    <w:p w:rsidR="00F05C74" w:rsidRPr="006800C5" w:rsidRDefault="00F05C74" w:rsidP="00F05C74">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6800C5">
        <w:rPr>
          <w:rFonts w:ascii="PT Astra Serif" w:eastAsia="Times New Roman" w:hAnsi="PT Astra Serif" w:cs="Arial"/>
          <w:color w:val="000000"/>
          <w:sz w:val="26"/>
          <w:szCs w:val="26"/>
          <w:lang w:eastAsia="ru-RU"/>
        </w:rPr>
        <w:t>В 2024 году на базе центров занятости населения Томской области продолжили работу коммуникационные площадки для женщин «</w:t>
      </w:r>
      <w:proofErr w:type="spellStart"/>
      <w:proofErr w:type="gramStart"/>
      <w:r w:rsidRPr="006800C5">
        <w:rPr>
          <w:rFonts w:ascii="PT Astra Serif" w:eastAsia="Times New Roman" w:hAnsi="PT Astra Serif" w:cs="Arial"/>
          <w:color w:val="000000"/>
          <w:sz w:val="26"/>
          <w:szCs w:val="26"/>
          <w:lang w:eastAsia="ru-RU"/>
        </w:rPr>
        <w:t>Pro</w:t>
      </w:r>
      <w:proofErr w:type="gramEnd"/>
      <w:r w:rsidRPr="006800C5">
        <w:rPr>
          <w:rFonts w:ascii="PT Astra Serif" w:eastAsia="Times New Roman" w:hAnsi="PT Astra Serif" w:cs="Arial"/>
          <w:color w:val="000000"/>
          <w:sz w:val="26"/>
          <w:szCs w:val="26"/>
          <w:lang w:eastAsia="ru-RU"/>
        </w:rPr>
        <w:t>ДвиЖЕНие</w:t>
      </w:r>
      <w:proofErr w:type="spellEnd"/>
      <w:r w:rsidRPr="006800C5">
        <w:rPr>
          <w:rFonts w:ascii="PT Astra Serif" w:eastAsia="Times New Roman" w:hAnsi="PT Astra Serif" w:cs="Arial"/>
          <w:color w:val="000000"/>
          <w:sz w:val="26"/>
          <w:szCs w:val="26"/>
          <w:lang w:eastAsia="ru-RU"/>
        </w:rPr>
        <w:t>» (Женские клубы). В рамках встреч Женского клуба проводятся лекции, консультации, тренинги и мастер-классы по вопросам личной и профессиональной самореализации, психологического, материального и семейного благополучия женщин. С целью информационной поддержки женского клуба «</w:t>
      </w:r>
      <w:proofErr w:type="spellStart"/>
      <w:proofErr w:type="gramStart"/>
      <w:r w:rsidRPr="006800C5">
        <w:rPr>
          <w:rFonts w:ascii="PT Astra Serif" w:eastAsia="Times New Roman" w:hAnsi="PT Astra Serif" w:cs="Arial"/>
          <w:color w:val="000000"/>
          <w:sz w:val="26"/>
          <w:szCs w:val="26"/>
          <w:lang w:eastAsia="ru-RU"/>
        </w:rPr>
        <w:t>Pr</w:t>
      </w:r>
      <w:proofErr w:type="gramEnd"/>
      <w:r w:rsidRPr="006800C5">
        <w:rPr>
          <w:rFonts w:ascii="PT Astra Serif" w:eastAsia="Times New Roman" w:hAnsi="PT Astra Serif" w:cs="Arial"/>
          <w:color w:val="000000"/>
          <w:sz w:val="26"/>
          <w:szCs w:val="26"/>
          <w:lang w:eastAsia="ru-RU"/>
        </w:rPr>
        <w:t>оДвиЖЕНие</w:t>
      </w:r>
      <w:proofErr w:type="spellEnd"/>
      <w:r w:rsidRPr="006800C5">
        <w:rPr>
          <w:rFonts w:ascii="PT Astra Serif" w:eastAsia="Times New Roman" w:hAnsi="PT Astra Serif" w:cs="Arial"/>
          <w:color w:val="000000"/>
          <w:sz w:val="26"/>
          <w:szCs w:val="26"/>
          <w:lang w:eastAsia="ru-RU"/>
        </w:rPr>
        <w:t>» создан телеграмм-канал проекта, где анонсируется график встреч клуба, публикуется база вакансий с гибкими формами занятости и другая полезная информация.</w:t>
      </w:r>
    </w:p>
    <w:p w:rsidR="00F05C74" w:rsidRPr="006800C5" w:rsidRDefault="00F05C74" w:rsidP="00F05C74">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6800C5">
        <w:rPr>
          <w:rFonts w:ascii="PT Astra Serif" w:eastAsia="Times New Roman" w:hAnsi="PT Astra Serif" w:cs="Arial"/>
          <w:color w:val="000000"/>
          <w:sz w:val="26"/>
          <w:szCs w:val="26"/>
          <w:lang w:eastAsia="ru-RU"/>
        </w:rPr>
        <w:t>Участницами клубов, проведенных в отчетном периоде, стали более 700 женщин.</w:t>
      </w:r>
    </w:p>
    <w:p w:rsidR="00FA350D" w:rsidRPr="006800C5" w:rsidRDefault="00261542" w:rsidP="00F05C74">
      <w:pPr>
        <w:shd w:val="clear" w:color="auto" w:fill="FFFFFF"/>
        <w:spacing w:after="0" w:line="240" w:lineRule="auto"/>
        <w:ind w:firstLine="709"/>
        <w:jc w:val="both"/>
        <w:rPr>
          <w:rFonts w:ascii="PT Astra Serif" w:eastAsia="Times New Roman" w:hAnsi="PT Astra Serif" w:cs="Arial"/>
          <w:color w:val="000000"/>
          <w:sz w:val="26"/>
          <w:szCs w:val="26"/>
          <w:lang w:eastAsia="ru-RU"/>
        </w:rPr>
      </w:pPr>
      <w:proofErr w:type="gramStart"/>
      <w:r>
        <w:rPr>
          <w:rFonts w:ascii="PT Astra Serif" w:eastAsia="Times New Roman" w:hAnsi="PT Astra Serif" w:cs="Arial"/>
          <w:color w:val="000000"/>
          <w:sz w:val="26"/>
          <w:szCs w:val="26"/>
          <w:lang w:eastAsia="ru-RU"/>
        </w:rPr>
        <w:t>Р</w:t>
      </w:r>
      <w:r w:rsidR="00FA350D">
        <w:rPr>
          <w:rFonts w:ascii="PT Astra Serif" w:eastAsia="Times New Roman" w:hAnsi="PT Astra Serif" w:cs="Arial"/>
          <w:color w:val="000000"/>
          <w:sz w:val="26"/>
          <w:szCs w:val="26"/>
          <w:lang w:eastAsia="ru-RU"/>
        </w:rPr>
        <w:t>абота коммуникационных площадок</w:t>
      </w:r>
      <w:r w:rsidR="00FA350D" w:rsidRPr="006800C5">
        <w:rPr>
          <w:rFonts w:ascii="PT Astra Serif" w:eastAsia="Times New Roman" w:hAnsi="PT Astra Serif" w:cs="Arial"/>
          <w:color w:val="000000"/>
          <w:sz w:val="26"/>
          <w:szCs w:val="26"/>
          <w:lang w:eastAsia="ru-RU"/>
        </w:rPr>
        <w:t xml:space="preserve"> для </w:t>
      </w:r>
      <w:r>
        <w:rPr>
          <w:rFonts w:ascii="PT Astra Serif" w:eastAsia="Times New Roman" w:hAnsi="PT Astra Serif" w:cs="Arial"/>
          <w:color w:val="000000"/>
          <w:sz w:val="26"/>
          <w:szCs w:val="26"/>
          <w:lang w:eastAsia="ru-RU"/>
        </w:rPr>
        <w:t xml:space="preserve">женщин </w:t>
      </w:r>
      <w:r w:rsidR="00FA350D">
        <w:rPr>
          <w:rFonts w:ascii="PT Astra Serif" w:eastAsia="Times New Roman" w:hAnsi="PT Astra Serif" w:cs="Arial"/>
          <w:color w:val="000000"/>
          <w:sz w:val="26"/>
          <w:szCs w:val="26"/>
          <w:lang w:eastAsia="ru-RU"/>
        </w:rPr>
        <w:t xml:space="preserve">была организована  в ОГКУ ЦЗН </w:t>
      </w:r>
      <w:proofErr w:type="spellStart"/>
      <w:r w:rsidR="00FA350D">
        <w:rPr>
          <w:rFonts w:ascii="PT Astra Serif" w:eastAsia="Times New Roman" w:hAnsi="PT Astra Serif" w:cs="Arial"/>
          <w:color w:val="000000"/>
          <w:sz w:val="26"/>
          <w:szCs w:val="26"/>
          <w:lang w:eastAsia="ru-RU"/>
        </w:rPr>
        <w:t>Каргасокского</w:t>
      </w:r>
      <w:proofErr w:type="spellEnd"/>
      <w:r w:rsidR="00FA350D">
        <w:rPr>
          <w:rFonts w:ascii="PT Astra Serif" w:eastAsia="Times New Roman" w:hAnsi="PT Astra Serif" w:cs="Arial"/>
          <w:color w:val="000000"/>
          <w:sz w:val="26"/>
          <w:szCs w:val="26"/>
          <w:lang w:eastAsia="ru-RU"/>
        </w:rPr>
        <w:t xml:space="preserve"> района, г. Колпашево, </w:t>
      </w:r>
      <w:r>
        <w:rPr>
          <w:rFonts w:ascii="PT Astra Serif" w:eastAsia="Times New Roman" w:hAnsi="PT Astra Serif" w:cs="Arial"/>
          <w:color w:val="000000"/>
          <w:sz w:val="26"/>
          <w:szCs w:val="26"/>
          <w:lang w:eastAsia="ru-RU"/>
        </w:rPr>
        <w:t>в Кадровых центрах</w:t>
      </w:r>
      <w:r w:rsidR="00FA350D" w:rsidRPr="006800C5">
        <w:rPr>
          <w:rFonts w:ascii="PT Astra Serif" w:eastAsia="Times New Roman" w:hAnsi="PT Astra Serif" w:cs="Arial"/>
          <w:color w:val="000000"/>
          <w:sz w:val="26"/>
          <w:szCs w:val="26"/>
          <w:lang w:eastAsia="ru-RU"/>
        </w:rPr>
        <w:t xml:space="preserve"> «Работа России» </w:t>
      </w:r>
      <w:r w:rsidR="007C23FF">
        <w:rPr>
          <w:rFonts w:ascii="PT Astra Serif" w:eastAsia="Times New Roman" w:hAnsi="PT Astra Serif" w:cs="Arial"/>
          <w:color w:val="000000"/>
          <w:sz w:val="26"/>
          <w:szCs w:val="26"/>
          <w:lang w:eastAsia="ru-RU"/>
        </w:rPr>
        <w:br/>
      </w:r>
      <w:r w:rsidR="00FA350D" w:rsidRPr="006800C5">
        <w:rPr>
          <w:rFonts w:ascii="PT Astra Serif" w:eastAsia="Times New Roman" w:hAnsi="PT Astra Serif" w:cs="Arial"/>
          <w:color w:val="000000"/>
          <w:sz w:val="26"/>
          <w:szCs w:val="26"/>
          <w:lang w:eastAsia="ru-RU"/>
        </w:rPr>
        <w:t>(г. Асино</w:t>
      </w:r>
      <w:r>
        <w:rPr>
          <w:rFonts w:ascii="PT Astra Serif" w:eastAsia="Times New Roman" w:hAnsi="PT Astra Serif" w:cs="Arial"/>
          <w:color w:val="000000"/>
          <w:sz w:val="26"/>
          <w:szCs w:val="26"/>
          <w:lang w:eastAsia="ru-RU"/>
        </w:rPr>
        <w:t>, г. Северск, г. Томск.</w:t>
      </w:r>
      <w:r w:rsidR="00FA350D" w:rsidRPr="006800C5">
        <w:rPr>
          <w:rFonts w:ascii="PT Astra Serif" w:eastAsia="Times New Roman" w:hAnsi="PT Astra Serif" w:cs="Arial"/>
          <w:color w:val="000000"/>
          <w:sz w:val="26"/>
          <w:szCs w:val="26"/>
          <w:lang w:eastAsia="ru-RU"/>
        </w:rPr>
        <w:t>)</w:t>
      </w:r>
      <w:proofErr w:type="gramEnd"/>
    </w:p>
    <w:p w:rsidR="00D85F73" w:rsidRPr="00514908" w:rsidRDefault="00D85F73" w:rsidP="00D85F73">
      <w:pPr>
        <w:shd w:val="clear" w:color="auto" w:fill="FFFFFF"/>
        <w:spacing w:after="0" w:line="240" w:lineRule="auto"/>
        <w:ind w:firstLine="709"/>
        <w:jc w:val="both"/>
        <w:rPr>
          <w:rFonts w:ascii="Arial" w:eastAsia="Times New Roman" w:hAnsi="Arial" w:cs="Arial"/>
          <w:color w:val="4F575C"/>
          <w:sz w:val="26"/>
          <w:szCs w:val="26"/>
          <w:lang w:eastAsia="ru-RU"/>
        </w:rPr>
      </w:pPr>
      <w:r w:rsidRPr="00514908">
        <w:rPr>
          <w:rFonts w:ascii="PT Astra Serif" w:eastAsia="Times New Roman" w:hAnsi="PT Astra Serif" w:cs="Arial"/>
          <w:color w:val="000000"/>
          <w:sz w:val="26"/>
          <w:szCs w:val="26"/>
          <w:lang w:eastAsia="ru-RU"/>
        </w:rPr>
        <w:t>В рамках направления «Развитие социального партнерства, улучшение условий и охраны труда» в 2024 году:</w:t>
      </w:r>
    </w:p>
    <w:p w:rsidR="00D85F73" w:rsidRPr="00514908" w:rsidRDefault="00D85F73" w:rsidP="00D85F73">
      <w:pPr>
        <w:shd w:val="clear" w:color="auto" w:fill="FFFFFF"/>
        <w:spacing w:after="0" w:line="240" w:lineRule="auto"/>
        <w:ind w:firstLine="709"/>
        <w:jc w:val="both"/>
        <w:rPr>
          <w:rFonts w:ascii="Arial" w:eastAsia="Times New Roman" w:hAnsi="Arial" w:cs="Arial"/>
          <w:color w:val="4F575C"/>
          <w:sz w:val="26"/>
          <w:szCs w:val="26"/>
          <w:lang w:eastAsia="ru-RU"/>
        </w:rPr>
      </w:pPr>
      <w:r w:rsidRPr="00514908">
        <w:rPr>
          <w:rFonts w:ascii="PT Astra Serif" w:eastAsia="Times New Roman" w:hAnsi="PT Astra Serif" w:cs="Arial"/>
          <w:color w:val="000000"/>
          <w:sz w:val="26"/>
          <w:szCs w:val="26"/>
          <w:lang w:eastAsia="ru-RU"/>
        </w:rPr>
        <w:t>– проведено 55 меропри</w:t>
      </w:r>
      <w:r w:rsidR="00491D0B">
        <w:rPr>
          <w:rFonts w:ascii="PT Astra Serif" w:eastAsia="Times New Roman" w:hAnsi="PT Astra Serif" w:cs="Arial"/>
          <w:color w:val="000000"/>
          <w:sz w:val="26"/>
          <w:szCs w:val="26"/>
          <w:lang w:eastAsia="ru-RU"/>
        </w:rPr>
        <w:t>ятий по охране труда, более 3 тыс.</w:t>
      </w:r>
      <w:r w:rsidRPr="00514908">
        <w:rPr>
          <w:rFonts w:ascii="PT Astra Serif" w:eastAsia="Times New Roman" w:hAnsi="PT Astra Serif" w:cs="Arial"/>
          <w:color w:val="000000"/>
          <w:sz w:val="26"/>
          <w:szCs w:val="26"/>
          <w:lang w:eastAsia="ru-RU"/>
        </w:rPr>
        <w:t xml:space="preserve"> участников;</w:t>
      </w:r>
    </w:p>
    <w:p w:rsidR="00D85F73" w:rsidRPr="00514908" w:rsidRDefault="00D85F73" w:rsidP="00D85F73">
      <w:pPr>
        <w:shd w:val="clear" w:color="auto" w:fill="FFFFFF"/>
        <w:spacing w:after="0" w:line="240" w:lineRule="auto"/>
        <w:ind w:firstLine="709"/>
        <w:jc w:val="both"/>
        <w:rPr>
          <w:rFonts w:ascii="PT Astra Serif" w:eastAsia="Times New Roman" w:hAnsi="PT Astra Serif" w:cs="Arial"/>
          <w:color w:val="000000"/>
          <w:sz w:val="26"/>
          <w:szCs w:val="26"/>
          <w:lang w:eastAsia="ru-RU"/>
        </w:rPr>
      </w:pPr>
      <w:proofErr w:type="gramStart"/>
      <w:r w:rsidRPr="00514908">
        <w:rPr>
          <w:rFonts w:ascii="PT Astra Serif" w:eastAsia="Times New Roman" w:hAnsi="PT Astra Serif" w:cs="Arial"/>
          <w:color w:val="000000"/>
          <w:sz w:val="26"/>
          <w:szCs w:val="26"/>
          <w:lang w:eastAsia="ru-RU"/>
        </w:rPr>
        <w:t>– организованы и проведены 4 областных конкурса по охране труда («Лучшая территория безопасного труда 2024 года», «Лучший специалист по охране труда Томской области 2024 года», «Лучший уполномоченный по охране труда Томской области 2024 года», детский творческий конкурс «Я рисую безопасный труд»), IQ–викторина «Скажи «Да» охране труда!» для студентов высших учебных заведений и организаций среднего профессионального образования, региональный этап всероссийского конкурса «Российская</w:t>
      </w:r>
      <w:proofErr w:type="gramEnd"/>
      <w:r w:rsidRPr="00514908">
        <w:rPr>
          <w:rFonts w:ascii="PT Astra Serif" w:eastAsia="Times New Roman" w:hAnsi="PT Astra Serif" w:cs="Arial"/>
          <w:color w:val="000000"/>
          <w:sz w:val="26"/>
          <w:szCs w:val="26"/>
          <w:lang w:eastAsia="ru-RU"/>
        </w:rPr>
        <w:t xml:space="preserve"> организация высокой социальной эффективности»;</w:t>
      </w:r>
    </w:p>
    <w:p w:rsidR="00D85F73" w:rsidRPr="00514908" w:rsidRDefault="00D85F73" w:rsidP="00D85F73">
      <w:pPr>
        <w:shd w:val="clear" w:color="auto" w:fill="FFFFFF"/>
        <w:spacing w:after="0" w:line="240" w:lineRule="auto"/>
        <w:ind w:firstLine="709"/>
        <w:jc w:val="both"/>
        <w:rPr>
          <w:rFonts w:ascii="Arial" w:eastAsia="Times New Roman" w:hAnsi="Arial" w:cs="Arial"/>
          <w:color w:val="4F575C"/>
          <w:sz w:val="26"/>
          <w:szCs w:val="26"/>
          <w:lang w:eastAsia="ru-RU"/>
        </w:rPr>
      </w:pPr>
      <w:r w:rsidRPr="00514908">
        <w:rPr>
          <w:rFonts w:ascii="PT Astra Serif" w:eastAsia="Times New Roman" w:hAnsi="PT Astra Serif" w:cs="Arial"/>
          <w:color w:val="000000"/>
          <w:sz w:val="26"/>
          <w:szCs w:val="26"/>
          <w:lang w:eastAsia="ru-RU"/>
        </w:rPr>
        <w:t>– организован и проведен второй Межрегиональный конкурс «Лучший специалист по охране труда Сибири»;</w:t>
      </w:r>
    </w:p>
    <w:p w:rsidR="00D85F73" w:rsidRPr="00514908" w:rsidRDefault="00D85F73" w:rsidP="00D85F73">
      <w:pPr>
        <w:shd w:val="clear" w:color="auto" w:fill="FFFFFF"/>
        <w:spacing w:after="0" w:line="240" w:lineRule="auto"/>
        <w:ind w:firstLine="709"/>
        <w:jc w:val="both"/>
        <w:rPr>
          <w:rFonts w:ascii="PT Astra Serif" w:eastAsia="Times New Roman" w:hAnsi="PT Astra Serif" w:cs="Arial"/>
          <w:color w:val="000000"/>
          <w:sz w:val="26"/>
          <w:szCs w:val="26"/>
          <w:lang w:eastAsia="ru-RU"/>
        </w:rPr>
      </w:pPr>
      <w:r w:rsidRPr="00514908">
        <w:rPr>
          <w:rFonts w:ascii="PT Astra Serif" w:eastAsia="Times New Roman" w:hAnsi="PT Astra Serif" w:cs="Arial"/>
          <w:color w:val="000000"/>
          <w:sz w:val="26"/>
          <w:szCs w:val="26"/>
          <w:lang w:eastAsia="ru-RU"/>
        </w:rPr>
        <w:t>– заключено трехстороннее Региональное соглашение о минимальной заработной плате в Томской области на 2025 год, уровень минимальной заработной платы в регионе с 01.01.2025 составит 22 440 рублей.</w:t>
      </w:r>
    </w:p>
    <w:p w:rsidR="00A52C7B" w:rsidRPr="006800C5" w:rsidRDefault="00A52C7B" w:rsidP="00A52C7B">
      <w:pPr>
        <w:spacing w:after="0" w:line="240" w:lineRule="auto"/>
        <w:ind w:firstLine="709"/>
        <w:jc w:val="both"/>
        <w:rPr>
          <w:rFonts w:ascii="PT Astra Serif" w:eastAsia="PT Astra Serif" w:hAnsi="PT Astra Serif" w:cs="PT Astra Serif"/>
          <w:sz w:val="26"/>
          <w:szCs w:val="26"/>
        </w:rPr>
      </w:pPr>
      <w:r w:rsidRPr="006800C5">
        <w:rPr>
          <w:rFonts w:ascii="PT Astra Serif" w:eastAsia="PT Astra Serif" w:hAnsi="PT Astra Serif" w:cs="PT Astra Serif"/>
          <w:sz w:val="26"/>
          <w:szCs w:val="26"/>
        </w:rPr>
        <w:lastRenderedPageBreak/>
        <w:t>Перспективные задачи</w:t>
      </w:r>
    </w:p>
    <w:p w:rsidR="008862F9" w:rsidRPr="006800C5" w:rsidRDefault="008862F9" w:rsidP="008862F9">
      <w:pPr>
        <w:spacing w:after="0" w:line="240" w:lineRule="auto"/>
        <w:ind w:firstLine="709"/>
        <w:jc w:val="both"/>
        <w:rPr>
          <w:rFonts w:ascii="PT Astra Serif" w:eastAsia="PT Astra Serif" w:hAnsi="PT Astra Serif" w:cs="PT Astra Serif"/>
          <w:sz w:val="26"/>
          <w:szCs w:val="26"/>
        </w:rPr>
      </w:pPr>
      <w:r w:rsidRPr="006800C5">
        <w:rPr>
          <w:rFonts w:ascii="PT Astra Serif" w:eastAsia="PT Astra Serif" w:hAnsi="PT Astra Serif" w:cs="PT Astra Serif"/>
          <w:sz w:val="26"/>
          <w:szCs w:val="26"/>
        </w:rPr>
        <w:t>1. Развитие цифровых сервисов, проведение оперативного мониторинга состояния рынка труда в целях обеспечения занятости населения, сохр</w:t>
      </w:r>
      <w:r w:rsidR="00366AB1">
        <w:rPr>
          <w:rFonts w:ascii="PT Astra Serif" w:eastAsia="PT Astra Serif" w:hAnsi="PT Astra Serif" w:cs="PT Astra Serif"/>
          <w:sz w:val="26"/>
          <w:szCs w:val="26"/>
        </w:rPr>
        <w:t>анение уровня безработицы в 2025</w:t>
      </w:r>
      <w:r w:rsidRPr="006800C5">
        <w:rPr>
          <w:rFonts w:ascii="PT Astra Serif" w:eastAsia="PT Astra Serif" w:hAnsi="PT Astra Serif" w:cs="PT Astra Serif"/>
          <w:sz w:val="26"/>
          <w:szCs w:val="26"/>
        </w:rPr>
        <w:t xml:space="preserve"> году </w:t>
      </w:r>
      <w:r w:rsidR="006800C5" w:rsidRPr="006800C5">
        <w:rPr>
          <w:rFonts w:ascii="PT Astra Serif" w:eastAsia="PT Astra Serif" w:hAnsi="PT Astra Serif" w:cs="PT Astra Serif"/>
          <w:sz w:val="26"/>
          <w:szCs w:val="26"/>
        </w:rPr>
        <w:t>не выше показателя  2024 года –  3,3</w:t>
      </w:r>
      <w:r w:rsidRPr="006800C5">
        <w:rPr>
          <w:rFonts w:ascii="PT Astra Serif" w:eastAsia="PT Astra Serif" w:hAnsi="PT Astra Serif" w:cs="PT Astra Serif"/>
          <w:sz w:val="26"/>
          <w:szCs w:val="26"/>
        </w:rPr>
        <w:t>% численности рабочей силы.</w:t>
      </w:r>
    </w:p>
    <w:p w:rsidR="008862F9" w:rsidRPr="006800C5" w:rsidRDefault="006800C5" w:rsidP="008862F9">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2</w:t>
      </w:r>
      <w:r w:rsidR="008862F9" w:rsidRPr="006800C5">
        <w:rPr>
          <w:rFonts w:ascii="PT Astra Serif" w:eastAsia="PT Astra Serif" w:hAnsi="PT Astra Serif" w:cs="PT Astra Serif"/>
          <w:sz w:val="26"/>
          <w:szCs w:val="26"/>
        </w:rPr>
        <w:t>. Системная работа над улучшением условий охраны труда в регионе, развитие инфраструктуры распространения знаний в области охраны труда.</w:t>
      </w:r>
    </w:p>
    <w:p w:rsidR="006800C5" w:rsidRPr="006800C5" w:rsidRDefault="006800C5" w:rsidP="006800C5">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3. </w:t>
      </w:r>
      <w:r w:rsidRPr="006800C5">
        <w:rPr>
          <w:rFonts w:ascii="PT Astra Serif" w:eastAsia="PT Astra Serif" w:hAnsi="PT Astra Serif" w:cs="PT Astra Serif"/>
          <w:sz w:val="26"/>
          <w:szCs w:val="26"/>
        </w:rPr>
        <w:t>Трудоустройство и обучение участников СВО и членов их семей</w:t>
      </w:r>
      <w:r w:rsidR="00366AB1">
        <w:rPr>
          <w:rFonts w:ascii="PT Astra Serif" w:eastAsia="PT Astra Serif" w:hAnsi="PT Astra Serif" w:cs="PT Astra Serif"/>
          <w:sz w:val="26"/>
          <w:szCs w:val="26"/>
        </w:rPr>
        <w:t>.</w:t>
      </w:r>
    </w:p>
    <w:p w:rsidR="006800C5" w:rsidRPr="006800C5" w:rsidRDefault="006800C5" w:rsidP="006800C5">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4. </w:t>
      </w:r>
      <w:r w:rsidRPr="006800C5">
        <w:rPr>
          <w:rFonts w:ascii="PT Astra Serif" w:eastAsia="PT Astra Serif" w:hAnsi="PT Astra Serif" w:cs="PT Astra Serif"/>
          <w:sz w:val="26"/>
          <w:szCs w:val="26"/>
        </w:rPr>
        <w:t>Комплексная модернизация сети ЦЗН, создание молодежных центров в Томске и ЗАТО город Северск</w:t>
      </w:r>
      <w:r w:rsidR="00366AB1">
        <w:rPr>
          <w:rFonts w:ascii="PT Astra Serif" w:eastAsia="PT Astra Serif" w:hAnsi="PT Astra Serif" w:cs="PT Astra Serif"/>
          <w:sz w:val="26"/>
          <w:szCs w:val="26"/>
        </w:rPr>
        <w:t>.</w:t>
      </w:r>
    </w:p>
    <w:p w:rsidR="006800C5" w:rsidRPr="006800C5" w:rsidRDefault="006800C5" w:rsidP="006800C5">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5. </w:t>
      </w:r>
      <w:r w:rsidRPr="006800C5">
        <w:rPr>
          <w:rFonts w:ascii="PT Astra Serif" w:eastAsia="PT Astra Serif" w:hAnsi="PT Astra Serif" w:cs="PT Astra Serif"/>
          <w:sz w:val="26"/>
          <w:szCs w:val="26"/>
        </w:rPr>
        <w:t>Стимулирование реализации программ повышения квалификации на предприятиях ОПК</w:t>
      </w:r>
      <w:r w:rsidR="00366AB1">
        <w:rPr>
          <w:rFonts w:ascii="PT Astra Serif" w:eastAsia="PT Astra Serif" w:hAnsi="PT Astra Serif" w:cs="PT Astra Serif"/>
          <w:sz w:val="26"/>
          <w:szCs w:val="26"/>
        </w:rPr>
        <w:t>.</w:t>
      </w:r>
    </w:p>
    <w:p w:rsidR="006800C5" w:rsidRPr="006800C5" w:rsidRDefault="007443C0" w:rsidP="006800C5">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6</w:t>
      </w:r>
      <w:r w:rsidR="006800C5">
        <w:rPr>
          <w:rFonts w:ascii="PT Astra Serif" w:eastAsia="PT Astra Serif" w:hAnsi="PT Astra Serif" w:cs="PT Astra Serif"/>
          <w:sz w:val="26"/>
          <w:szCs w:val="26"/>
        </w:rPr>
        <w:t>. </w:t>
      </w:r>
      <w:r w:rsidR="006800C5" w:rsidRPr="006800C5">
        <w:rPr>
          <w:rFonts w:ascii="PT Astra Serif" w:eastAsia="PT Astra Serif" w:hAnsi="PT Astra Serif" w:cs="PT Astra Serif"/>
          <w:sz w:val="26"/>
          <w:szCs w:val="26"/>
        </w:rPr>
        <w:t>Повышение карьерной и трудовой грамотности. Оказание содействия в переобучении и переквалификации отдельных категорий граждан.</w:t>
      </w:r>
    </w:p>
    <w:p w:rsidR="006800C5" w:rsidRPr="006800C5" w:rsidRDefault="007443C0" w:rsidP="006800C5">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7</w:t>
      </w:r>
      <w:r w:rsidR="006800C5">
        <w:rPr>
          <w:rFonts w:ascii="PT Astra Serif" w:eastAsia="PT Astra Serif" w:hAnsi="PT Astra Serif" w:cs="PT Astra Serif"/>
          <w:sz w:val="26"/>
          <w:szCs w:val="26"/>
        </w:rPr>
        <w:t>. </w:t>
      </w:r>
      <w:r w:rsidR="006800C5" w:rsidRPr="006800C5">
        <w:rPr>
          <w:rFonts w:ascii="PT Astra Serif" w:eastAsia="PT Astra Serif" w:hAnsi="PT Astra Serif" w:cs="PT Astra Serif"/>
          <w:sz w:val="26"/>
          <w:szCs w:val="26"/>
        </w:rPr>
        <w:t>Создание условий для профессиональной самореализации подростков.</w:t>
      </w:r>
    </w:p>
    <w:p w:rsidR="006800C5" w:rsidRPr="006800C5" w:rsidRDefault="007443C0" w:rsidP="006800C5">
      <w:pPr>
        <w:spacing w:after="0" w:line="240" w:lineRule="auto"/>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8</w:t>
      </w:r>
      <w:r w:rsidR="006800C5">
        <w:rPr>
          <w:rFonts w:ascii="PT Astra Serif" w:eastAsia="PT Astra Serif" w:hAnsi="PT Astra Serif" w:cs="PT Astra Serif"/>
          <w:sz w:val="26"/>
          <w:szCs w:val="26"/>
        </w:rPr>
        <w:t>. </w:t>
      </w:r>
      <w:r w:rsidR="006800C5" w:rsidRPr="006800C5">
        <w:rPr>
          <w:rFonts w:ascii="PT Astra Serif" w:eastAsia="PT Astra Serif" w:hAnsi="PT Astra Serif" w:cs="PT Astra Serif"/>
          <w:sz w:val="26"/>
          <w:szCs w:val="26"/>
        </w:rPr>
        <w:t>Стимулирование предприни</w:t>
      </w:r>
      <w:r w:rsidR="00366AB1">
        <w:rPr>
          <w:rFonts w:ascii="PT Astra Serif" w:eastAsia="PT Astra Serif" w:hAnsi="PT Astra Serif" w:cs="PT Astra Serif"/>
          <w:sz w:val="26"/>
          <w:szCs w:val="26"/>
        </w:rPr>
        <w:t>мательской активности молодежи и</w:t>
      </w:r>
      <w:r w:rsidR="006800C5" w:rsidRPr="006800C5">
        <w:rPr>
          <w:rFonts w:ascii="PT Astra Serif" w:eastAsia="PT Astra Serif" w:hAnsi="PT Astra Serif" w:cs="PT Astra Serif"/>
          <w:sz w:val="26"/>
          <w:szCs w:val="26"/>
        </w:rPr>
        <w:t xml:space="preserve"> взрослого населения</w:t>
      </w:r>
      <w:r w:rsidR="007C23FF">
        <w:rPr>
          <w:rFonts w:ascii="PT Astra Serif" w:eastAsia="PT Astra Serif" w:hAnsi="PT Astra Serif" w:cs="PT Astra Serif"/>
          <w:sz w:val="26"/>
          <w:szCs w:val="26"/>
        </w:rPr>
        <w:t>.</w:t>
      </w:r>
      <w:r w:rsidR="006800C5" w:rsidRPr="006800C5">
        <w:rPr>
          <w:rFonts w:ascii="PT Astra Serif" w:eastAsia="PT Astra Serif" w:hAnsi="PT Astra Serif" w:cs="PT Astra Serif"/>
          <w:sz w:val="26"/>
          <w:szCs w:val="26"/>
        </w:rPr>
        <w:t xml:space="preserve"> </w:t>
      </w:r>
    </w:p>
    <w:p w:rsidR="008862F9" w:rsidRDefault="008862F9" w:rsidP="008862F9">
      <w:pPr>
        <w:spacing w:after="0" w:line="240" w:lineRule="auto"/>
        <w:ind w:firstLine="709"/>
        <w:jc w:val="both"/>
        <w:rPr>
          <w:rFonts w:ascii="PT Astra Serif" w:eastAsia="PT Astra Serif" w:hAnsi="PT Astra Serif" w:cs="PT Astra Serif"/>
          <w:sz w:val="26"/>
          <w:szCs w:val="26"/>
        </w:rPr>
      </w:pPr>
    </w:p>
    <w:p w:rsidR="00EB6D95" w:rsidRDefault="00EB6D95" w:rsidP="008862F9">
      <w:pPr>
        <w:spacing w:after="0" w:line="240" w:lineRule="auto"/>
        <w:ind w:firstLine="709"/>
        <w:jc w:val="both"/>
        <w:rPr>
          <w:rFonts w:ascii="PT Astra Serif" w:eastAsia="PT Astra Serif" w:hAnsi="PT Astra Serif" w:cs="PT Astra Serif"/>
          <w:sz w:val="26"/>
          <w:szCs w:val="26"/>
        </w:rPr>
      </w:pPr>
    </w:p>
    <w:p w:rsidR="00EF57F0" w:rsidRDefault="00EF57F0" w:rsidP="004C7AF7">
      <w:pPr>
        <w:spacing w:after="0" w:line="240" w:lineRule="auto"/>
        <w:ind w:firstLine="708"/>
        <w:contextualSpacing/>
        <w:jc w:val="both"/>
        <w:rPr>
          <w:rFonts w:ascii="PT Astra Serif" w:hAnsi="PT Astra Serif" w:cs="Times New Roman"/>
          <w:sz w:val="26"/>
          <w:szCs w:val="26"/>
        </w:rPr>
      </w:pPr>
    </w:p>
    <w:sectPr w:rsidR="00EF57F0" w:rsidSect="00A42171">
      <w:pgSz w:w="11906" w:h="16838"/>
      <w:pgMar w:top="1134" w:right="709"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extBookC">
    <w:altName w:val="TextBookC"/>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31332"/>
    <w:multiLevelType w:val="hybridMultilevel"/>
    <w:tmpl w:val="8FB48EA8"/>
    <w:lvl w:ilvl="0" w:tplc="267CEAA6">
      <w:start w:val="1"/>
      <w:numFmt w:val="decimal"/>
      <w:lvlText w:val="%1."/>
      <w:lvlJc w:val="left"/>
      <w:pPr>
        <w:ind w:left="720" w:hanging="360"/>
      </w:pPr>
      <w:rPr>
        <w:rFonts w:ascii="PT Astra Serif" w:hAnsi="PT Astra Serif"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890014"/>
    <w:multiLevelType w:val="multilevel"/>
    <w:tmpl w:val="62C82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C013F0"/>
    <w:multiLevelType w:val="hybridMultilevel"/>
    <w:tmpl w:val="38FC7C5A"/>
    <w:lvl w:ilvl="0" w:tplc="C2247E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ocumentProtection w:edit="trackedChanges"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606"/>
    <w:rsid w:val="00004CA9"/>
    <w:rsid w:val="00010EE5"/>
    <w:rsid w:val="000326DB"/>
    <w:rsid w:val="00035BB9"/>
    <w:rsid w:val="000365DA"/>
    <w:rsid w:val="00051441"/>
    <w:rsid w:val="00054F63"/>
    <w:rsid w:val="0005568D"/>
    <w:rsid w:val="00057964"/>
    <w:rsid w:val="000668DF"/>
    <w:rsid w:val="00066D0D"/>
    <w:rsid w:val="00076E01"/>
    <w:rsid w:val="00097438"/>
    <w:rsid w:val="000A0C7A"/>
    <w:rsid w:val="000A15D1"/>
    <w:rsid w:val="000A64B1"/>
    <w:rsid w:val="000B3934"/>
    <w:rsid w:val="000B76D6"/>
    <w:rsid w:val="000C5B36"/>
    <w:rsid w:val="000D07D0"/>
    <w:rsid w:val="000D5824"/>
    <w:rsid w:val="000E08AB"/>
    <w:rsid w:val="000F2084"/>
    <w:rsid w:val="000F6C9B"/>
    <w:rsid w:val="00113B4B"/>
    <w:rsid w:val="00113CF6"/>
    <w:rsid w:val="0013504C"/>
    <w:rsid w:val="00142932"/>
    <w:rsid w:val="001447A4"/>
    <w:rsid w:val="00167704"/>
    <w:rsid w:val="001801D0"/>
    <w:rsid w:val="00186427"/>
    <w:rsid w:val="001A03F4"/>
    <w:rsid w:val="001A33DD"/>
    <w:rsid w:val="001A4E8E"/>
    <w:rsid w:val="001A79DB"/>
    <w:rsid w:val="001C7715"/>
    <w:rsid w:val="001E0959"/>
    <w:rsid w:val="001E1BAC"/>
    <w:rsid w:val="001F2FD3"/>
    <w:rsid w:val="0021488E"/>
    <w:rsid w:val="002203EB"/>
    <w:rsid w:val="00231056"/>
    <w:rsid w:val="00237DE9"/>
    <w:rsid w:val="0024342E"/>
    <w:rsid w:val="00247CAA"/>
    <w:rsid w:val="00261542"/>
    <w:rsid w:val="002658F2"/>
    <w:rsid w:val="00267ED7"/>
    <w:rsid w:val="0027118E"/>
    <w:rsid w:val="00271C94"/>
    <w:rsid w:val="00271DFF"/>
    <w:rsid w:val="00275FDB"/>
    <w:rsid w:val="0027641A"/>
    <w:rsid w:val="0028734D"/>
    <w:rsid w:val="0029490F"/>
    <w:rsid w:val="002A7F90"/>
    <w:rsid w:val="002B5162"/>
    <w:rsid w:val="002C673A"/>
    <w:rsid w:val="002D17DB"/>
    <w:rsid w:val="002D480B"/>
    <w:rsid w:val="002E1B94"/>
    <w:rsid w:val="0031620A"/>
    <w:rsid w:val="00316BAC"/>
    <w:rsid w:val="00317744"/>
    <w:rsid w:val="0032143A"/>
    <w:rsid w:val="00331378"/>
    <w:rsid w:val="00343C4D"/>
    <w:rsid w:val="00343FB1"/>
    <w:rsid w:val="003617D1"/>
    <w:rsid w:val="0036347E"/>
    <w:rsid w:val="00363511"/>
    <w:rsid w:val="00366AB1"/>
    <w:rsid w:val="003674FD"/>
    <w:rsid w:val="00371262"/>
    <w:rsid w:val="00375FCF"/>
    <w:rsid w:val="00391847"/>
    <w:rsid w:val="003927C3"/>
    <w:rsid w:val="00397479"/>
    <w:rsid w:val="00397D0E"/>
    <w:rsid w:val="003A046D"/>
    <w:rsid w:val="003B7AED"/>
    <w:rsid w:val="003C12E1"/>
    <w:rsid w:val="003D38F3"/>
    <w:rsid w:val="003D4D87"/>
    <w:rsid w:val="003E21BF"/>
    <w:rsid w:val="003F6234"/>
    <w:rsid w:val="00401F5C"/>
    <w:rsid w:val="00403775"/>
    <w:rsid w:val="004064F3"/>
    <w:rsid w:val="0040721C"/>
    <w:rsid w:val="00411C92"/>
    <w:rsid w:val="00412C01"/>
    <w:rsid w:val="004163BA"/>
    <w:rsid w:val="00421BB9"/>
    <w:rsid w:val="00434D45"/>
    <w:rsid w:val="00436542"/>
    <w:rsid w:val="00440476"/>
    <w:rsid w:val="004454DB"/>
    <w:rsid w:val="00447E2C"/>
    <w:rsid w:val="004638D7"/>
    <w:rsid w:val="0047071C"/>
    <w:rsid w:val="00470B86"/>
    <w:rsid w:val="004717EE"/>
    <w:rsid w:val="00471A3D"/>
    <w:rsid w:val="004739BA"/>
    <w:rsid w:val="00491D0B"/>
    <w:rsid w:val="00496022"/>
    <w:rsid w:val="004A4892"/>
    <w:rsid w:val="004A784B"/>
    <w:rsid w:val="004C7AF7"/>
    <w:rsid w:val="00514908"/>
    <w:rsid w:val="005201F3"/>
    <w:rsid w:val="00527F0D"/>
    <w:rsid w:val="005362F7"/>
    <w:rsid w:val="00552A74"/>
    <w:rsid w:val="00553CE1"/>
    <w:rsid w:val="00554790"/>
    <w:rsid w:val="00562556"/>
    <w:rsid w:val="00575D8E"/>
    <w:rsid w:val="00576C43"/>
    <w:rsid w:val="00582F89"/>
    <w:rsid w:val="005940CB"/>
    <w:rsid w:val="005954AC"/>
    <w:rsid w:val="005A0756"/>
    <w:rsid w:val="005A0B5A"/>
    <w:rsid w:val="005A491F"/>
    <w:rsid w:val="005C196F"/>
    <w:rsid w:val="005C680D"/>
    <w:rsid w:val="005D5C6A"/>
    <w:rsid w:val="005E0A88"/>
    <w:rsid w:val="005E46AB"/>
    <w:rsid w:val="005F0865"/>
    <w:rsid w:val="005F5BE0"/>
    <w:rsid w:val="005F7492"/>
    <w:rsid w:val="0061020C"/>
    <w:rsid w:val="00612419"/>
    <w:rsid w:val="006135DC"/>
    <w:rsid w:val="0061444C"/>
    <w:rsid w:val="00626834"/>
    <w:rsid w:val="00630FBD"/>
    <w:rsid w:val="00663309"/>
    <w:rsid w:val="00663754"/>
    <w:rsid w:val="006674AC"/>
    <w:rsid w:val="006739B4"/>
    <w:rsid w:val="006800C5"/>
    <w:rsid w:val="00695DBE"/>
    <w:rsid w:val="0069644A"/>
    <w:rsid w:val="006974B1"/>
    <w:rsid w:val="006A79FB"/>
    <w:rsid w:val="006C30D8"/>
    <w:rsid w:val="006D60F9"/>
    <w:rsid w:val="006E6D91"/>
    <w:rsid w:val="006F244E"/>
    <w:rsid w:val="006F5440"/>
    <w:rsid w:val="006F78FB"/>
    <w:rsid w:val="006F7EDB"/>
    <w:rsid w:val="0070202A"/>
    <w:rsid w:val="007065D3"/>
    <w:rsid w:val="00717B90"/>
    <w:rsid w:val="0073444B"/>
    <w:rsid w:val="007415F2"/>
    <w:rsid w:val="007443C0"/>
    <w:rsid w:val="00750A2B"/>
    <w:rsid w:val="007528D8"/>
    <w:rsid w:val="007633B3"/>
    <w:rsid w:val="007668A5"/>
    <w:rsid w:val="0076755D"/>
    <w:rsid w:val="0078253E"/>
    <w:rsid w:val="007904B4"/>
    <w:rsid w:val="007A3537"/>
    <w:rsid w:val="007A7579"/>
    <w:rsid w:val="007C23FF"/>
    <w:rsid w:val="007C5528"/>
    <w:rsid w:val="007C6B31"/>
    <w:rsid w:val="007D3921"/>
    <w:rsid w:val="007D5E14"/>
    <w:rsid w:val="007E1B0F"/>
    <w:rsid w:val="007E2935"/>
    <w:rsid w:val="007E499D"/>
    <w:rsid w:val="007F37E3"/>
    <w:rsid w:val="00803619"/>
    <w:rsid w:val="00807A57"/>
    <w:rsid w:val="00816221"/>
    <w:rsid w:val="008163F8"/>
    <w:rsid w:val="00816768"/>
    <w:rsid w:val="00825412"/>
    <w:rsid w:val="00837578"/>
    <w:rsid w:val="0084293C"/>
    <w:rsid w:val="00844412"/>
    <w:rsid w:val="0084702D"/>
    <w:rsid w:val="00851A43"/>
    <w:rsid w:val="00857E19"/>
    <w:rsid w:val="00860EDE"/>
    <w:rsid w:val="00872116"/>
    <w:rsid w:val="00875ADF"/>
    <w:rsid w:val="00885825"/>
    <w:rsid w:val="008862F9"/>
    <w:rsid w:val="008914D2"/>
    <w:rsid w:val="008A0295"/>
    <w:rsid w:val="008A3012"/>
    <w:rsid w:val="008A4EB7"/>
    <w:rsid w:val="008B182D"/>
    <w:rsid w:val="008C5CFF"/>
    <w:rsid w:val="008C62AC"/>
    <w:rsid w:val="008D525A"/>
    <w:rsid w:val="008F2CB0"/>
    <w:rsid w:val="008F322A"/>
    <w:rsid w:val="00905374"/>
    <w:rsid w:val="0091106E"/>
    <w:rsid w:val="009351CD"/>
    <w:rsid w:val="009369F5"/>
    <w:rsid w:val="00945716"/>
    <w:rsid w:val="00950765"/>
    <w:rsid w:val="00955068"/>
    <w:rsid w:val="009633BF"/>
    <w:rsid w:val="00963C9E"/>
    <w:rsid w:val="00966057"/>
    <w:rsid w:val="00973120"/>
    <w:rsid w:val="00997257"/>
    <w:rsid w:val="009A198C"/>
    <w:rsid w:val="009B2CD7"/>
    <w:rsid w:val="009B3A7B"/>
    <w:rsid w:val="009B5AA3"/>
    <w:rsid w:val="009B7E41"/>
    <w:rsid w:val="009C3ACF"/>
    <w:rsid w:val="009D1B25"/>
    <w:rsid w:val="009D2423"/>
    <w:rsid w:val="009D5EDF"/>
    <w:rsid w:val="009E3FE8"/>
    <w:rsid w:val="009E5757"/>
    <w:rsid w:val="00A04541"/>
    <w:rsid w:val="00A0543E"/>
    <w:rsid w:val="00A07B2C"/>
    <w:rsid w:val="00A133A8"/>
    <w:rsid w:val="00A16966"/>
    <w:rsid w:val="00A4003E"/>
    <w:rsid w:val="00A42171"/>
    <w:rsid w:val="00A45D5B"/>
    <w:rsid w:val="00A52C7B"/>
    <w:rsid w:val="00A61ED9"/>
    <w:rsid w:val="00A74655"/>
    <w:rsid w:val="00A80BCA"/>
    <w:rsid w:val="00AB0291"/>
    <w:rsid w:val="00AB2EC8"/>
    <w:rsid w:val="00AB63F6"/>
    <w:rsid w:val="00AC1E23"/>
    <w:rsid w:val="00AC5AA7"/>
    <w:rsid w:val="00AC7194"/>
    <w:rsid w:val="00AD14C6"/>
    <w:rsid w:val="00AD773A"/>
    <w:rsid w:val="00AE071F"/>
    <w:rsid w:val="00AE4748"/>
    <w:rsid w:val="00AE6715"/>
    <w:rsid w:val="00B01F07"/>
    <w:rsid w:val="00B105DA"/>
    <w:rsid w:val="00B10926"/>
    <w:rsid w:val="00B24FB5"/>
    <w:rsid w:val="00B32473"/>
    <w:rsid w:val="00B35164"/>
    <w:rsid w:val="00B41B27"/>
    <w:rsid w:val="00B47E8D"/>
    <w:rsid w:val="00B61360"/>
    <w:rsid w:val="00B64B60"/>
    <w:rsid w:val="00B658E5"/>
    <w:rsid w:val="00B76C71"/>
    <w:rsid w:val="00B807A6"/>
    <w:rsid w:val="00B85FFD"/>
    <w:rsid w:val="00B86C26"/>
    <w:rsid w:val="00B86E95"/>
    <w:rsid w:val="00BA1945"/>
    <w:rsid w:val="00BA30AA"/>
    <w:rsid w:val="00BB3A3F"/>
    <w:rsid w:val="00BB58CC"/>
    <w:rsid w:val="00BB69E2"/>
    <w:rsid w:val="00BC02DF"/>
    <w:rsid w:val="00BC522C"/>
    <w:rsid w:val="00BD704F"/>
    <w:rsid w:val="00BD779A"/>
    <w:rsid w:val="00BE3320"/>
    <w:rsid w:val="00BE6800"/>
    <w:rsid w:val="00BF4606"/>
    <w:rsid w:val="00BF7EF7"/>
    <w:rsid w:val="00C03D4B"/>
    <w:rsid w:val="00C13565"/>
    <w:rsid w:val="00C15261"/>
    <w:rsid w:val="00C4289E"/>
    <w:rsid w:val="00C44EDF"/>
    <w:rsid w:val="00C46553"/>
    <w:rsid w:val="00C46B47"/>
    <w:rsid w:val="00C51E31"/>
    <w:rsid w:val="00C52D13"/>
    <w:rsid w:val="00C60657"/>
    <w:rsid w:val="00C62EEC"/>
    <w:rsid w:val="00C748EE"/>
    <w:rsid w:val="00C75CCC"/>
    <w:rsid w:val="00C75F49"/>
    <w:rsid w:val="00C849F9"/>
    <w:rsid w:val="00CA131C"/>
    <w:rsid w:val="00CA1EDB"/>
    <w:rsid w:val="00CA53AC"/>
    <w:rsid w:val="00CB6211"/>
    <w:rsid w:val="00CB70A2"/>
    <w:rsid w:val="00CB7EF4"/>
    <w:rsid w:val="00CC1217"/>
    <w:rsid w:val="00CC55D1"/>
    <w:rsid w:val="00CD311A"/>
    <w:rsid w:val="00CD4FDD"/>
    <w:rsid w:val="00CE0E7C"/>
    <w:rsid w:val="00CF2461"/>
    <w:rsid w:val="00CF319F"/>
    <w:rsid w:val="00CF504E"/>
    <w:rsid w:val="00D07ECF"/>
    <w:rsid w:val="00D20AD9"/>
    <w:rsid w:val="00D21DEA"/>
    <w:rsid w:val="00D46D43"/>
    <w:rsid w:val="00D5346B"/>
    <w:rsid w:val="00D556EE"/>
    <w:rsid w:val="00D56B87"/>
    <w:rsid w:val="00D61852"/>
    <w:rsid w:val="00D6451C"/>
    <w:rsid w:val="00D85F73"/>
    <w:rsid w:val="00DA38A9"/>
    <w:rsid w:val="00DB685C"/>
    <w:rsid w:val="00DC120C"/>
    <w:rsid w:val="00DC2599"/>
    <w:rsid w:val="00DD77A2"/>
    <w:rsid w:val="00DE08B8"/>
    <w:rsid w:val="00DE5298"/>
    <w:rsid w:val="00DF1EFE"/>
    <w:rsid w:val="00DF3831"/>
    <w:rsid w:val="00DF50E9"/>
    <w:rsid w:val="00DF66E3"/>
    <w:rsid w:val="00E004D6"/>
    <w:rsid w:val="00E36461"/>
    <w:rsid w:val="00E37B45"/>
    <w:rsid w:val="00E435FD"/>
    <w:rsid w:val="00E55148"/>
    <w:rsid w:val="00E720E5"/>
    <w:rsid w:val="00E76E1E"/>
    <w:rsid w:val="00E84BD1"/>
    <w:rsid w:val="00EB1154"/>
    <w:rsid w:val="00EB2D52"/>
    <w:rsid w:val="00EB6D95"/>
    <w:rsid w:val="00EC7848"/>
    <w:rsid w:val="00EC79BC"/>
    <w:rsid w:val="00ED2F7E"/>
    <w:rsid w:val="00EE0698"/>
    <w:rsid w:val="00EF57F0"/>
    <w:rsid w:val="00EF74E0"/>
    <w:rsid w:val="00F04B65"/>
    <w:rsid w:val="00F05C74"/>
    <w:rsid w:val="00F17CED"/>
    <w:rsid w:val="00F20133"/>
    <w:rsid w:val="00F2048A"/>
    <w:rsid w:val="00F21D84"/>
    <w:rsid w:val="00F36B60"/>
    <w:rsid w:val="00F517B1"/>
    <w:rsid w:val="00F74432"/>
    <w:rsid w:val="00F7667C"/>
    <w:rsid w:val="00F7793C"/>
    <w:rsid w:val="00F86C43"/>
    <w:rsid w:val="00F9441F"/>
    <w:rsid w:val="00F97824"/>
    <w:rsid w:val="00FA070D"/>
    <w:rsid w:val="00FA140F"/>
    <w:rsid w:val="00FA350D"/>
    <w:rsid w:val="00FA6404"/>
    <w:rsid w:val="00FB1500"/>
    <w:rsid w:val="00FC087B"/>
    <w:rsid w:val="00FC121B"/>
    <w:rsid w:val="00FC1ABA"/>
    <w:rsid w:val="00FF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93C"/>
  </w:style>
  <w:style w:type="paragraph" w:styleId="2">
    <w:name w:val="heading 2"/>
    <w:basedOn w:val="a"/>
    <w:link w:val="20"/>
    <w:uiPriority w:val="9"/>
    <w:qFormat/>
    <w:rsid w:val="00DF50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50E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F5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0E9"/>
    <w:rPr>
      <w:b/>
      <w:bCs/>
    </w:rPr>
  </w:style>
  <w:style w:type="character" w:styleId="a5">
    <w:name w:val="Emphasis"/>
    <w:basedOn w:val="a0"/>
    <w:uiPriority w:val="20"/>
    <w:qFormat/>
    <w:rsid w:val="00DF50E9"/>
    <w:rPr>
      <w:i/>
      <w:iCs/>
    </w:rPr>
  </w:style>
  <w:style w:type="paragraph" w:styleId="a6">
    <w:name w:val="Balloon Text"/>
    <w:basedOn w:val="a"/>
    <w:link w:val="a7"/>
    <w:uiPriority w:val="99"/>
    <w:semiHidden/>
    <w:unhideWhenUsed/>
    <w:rsid w:val="00875A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5ADF"/>
    <w:rPr>
      <w:rFonts w:ascii="Tahoma" w:hAnsi="Tahoma" w:cs="Tahoma"/>
      <w:sz w:val="16"/>
      <w:szCs w:val="16"/>
    </w:rPr>
  </w:style>
  <w:style w:type="paragraph" w:customStyle="1" w:styleId="ConsPlusNormal">
    <w:name w:val="ConsPlusNormal"/>
    <w:link w:val="ConsPlusNormal0"/>
    <w:rsid w:val="00436542"/>
    <w:pPr>
      <w:widowControl w:val="0"/>
      <w:autoSpaceDE w:val="0"/>
      <w:autoSpaceDN w:val="0"/>
      <w:spacing w:after="0" w:line="240" w:lineRule="auto"/>
    </w:pPr>
    <w:rPr>
      <w:rFonts w:ascii="Calibri" w:eastAsia="Times New Roman" w:hAnsi="Calibri" w:cs="Calibri"/>
      <w:szCs w:val="20"/>
      <w:lang w:eastAsia="ru-RU"/>
    </w:rPr>
  </w:style>
  <w:style w:type="paragraph" w:styleId="a8">
    <w:name w:val="No Spacing"/>
    <w:uiPriority w:val="1"/>
    <w:qFormat/>
    <w:rsid w:val="00436542"/>
    <w:pPr>
      <w:spacing w:after="0" w:line="240" w:lineRule="auto"/>
    </w:pPr>
    <w:rPr>
      <w:rFonts w:ascii="Calibri" w:eastAsia="Calibri" w:hAnsi="Calibri" w:cs="Times New Roman"/>
    </w:rPr>
  </w:style>
  <w:style w:type="character" w:customStyle="1" w:styleId="FontStyle20">
    <w:name w:val="Font Style20"/>
    <w:uiPriority w:val="99"/>
    <w:rsid w:val="00436542"/>
    <w:rPr>
      <w:rFonts w:ascii="Times New Roman" w:hAnsi="Times New Roman" w:cs="Times New Roman" w:hint="default"/>
      <w:sz w:val="22"/>
      <w:szCs w:val="22"/>
    </w:rPr>
  </w:style>
  <w:style w:type="character" w:customStyle="1" w:styleId="ConsPlusNormal0">
    <w:name w:val="ConsPlusNormal Знак"/>
    <w:link w:val="ConsPlusNormal"/>
    <w:locked/>
    <w:rsid w:val="00436542"/>
    <w:rPr>
      <w:rFonts w:ascii="Calibri" w:eastAsia="Times New Roman" w:hAnsi="Calibri" w:cs="Calibri"/>
      <w:szCs w:val="20"/>
      <w:lang w:eastAsia="ru-RU"/>
    </w:rPr>
  </w:style>
  <w:style w:type="paragraph" w:styleId="a9">
    <w:name w:val="List Paragraph"/>
    <w:basedOn w:val="a"/>
    <w:uiPriority w:val="34"/>
    <w:qFormat/>
    <w:rsid w:val="00C748EE"/>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0"/>
      <w:lang w:eastAsia="ru-RU"/>
    </w:rPr>
  </w:style>
  <w:style w:type="paragraph" w:customStyle="1" w:styleId="Default">
    <w:name w:val="Default"/>
    <w:rsid w:val="00BC02DF"/>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1">
    <w:name w:val="1"/>
    <w:basedOn w:val="a"/>
    <w:rsid w:val="00DF1EFE"/>
    <w:pPr>
      <w:spacing w:after="160" w:line="240" w:lineRule="exact"/>
    </w:pPr>
    <w:rPr>
      <w:rFonts w:ascii="Verdana" w:eastAsia="Times New Roman" w:hAnsi="Verdana" w:cs="Times New Roman"/>
      <w:sz w:val="20"/>
      <w:szCs w:val="20"/>
      <w:lang w:val="en-US"/>
    </w:rPr>
  </w:style>
  <w:style w:type="paragraph" w:customStyle="1" w:styleId="Pa5">
    <w:name w:val="Pa5"/>
    <w:basedOn w:val="a"/>
    <w:next w:val="a"/>
    <w:uiPriority w:val="99"/>
    <w:rsid w:val="00A80BCA"/>
    <w:pPr>
      <w:autoSpaceDE w:val="0"/>
      <w:autoSpaceDN w:val="0"/>
      <w:adjustRightInd w:val="0"/>
      <w:spacing w:after="0" w:line="241" w:lineRule="atLeast"/>
    </w:pPr>
    <w:rPr>
      <w:rFonts w:ascii="TextBookC" w:hAnsi="TextBookC"/>
      <w:sz w:val="24"/>
      <w:szCs w:val="24"/>
    </w:rPr>
  </w:style>
  <w:style w:type="paragraph" w:customStyle="1" w:styleId="10">
    <w:name w:val="Знак Знак1"/>
    <w:basedOn w:val="a"/>
    <w:rsid w:val="00B76C71"/>
    <w:pPr>
      <w:spacing w:after="160" w:line="240" w:lineRule="exact"/>
    </w:pPr>
    <w:rPr>
      <w:rFonts w:ascii="Verdana" w:eastAsia="Times New Roman" w:hAnsi="Verdana" w:cs="Verdana"/>
      <w:sz w:val="20"/>
      <w:szCs w:val="20"/>
      <w:lang w:val="en-US"/>
    </w:rPr>
  </w:style>
  <w:style w:type="paragraph" w:customStyle="1" w:styleId="11">
    <w:name w:val="Знак Знак1"/>
    <w:basedOn w:val="a"/>
    <w:rsid w:val="008D525A"/>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93C"/>
  </w:style>
  <w:style w:type="paragraph" w:styleId="2">
    <w:name w:val="heading 2"/>
    <w:basedOn w:val="a"/>
    <w:link w:val="20"/>
    <w:uiPriority w:val="9"/>
    <w:qFormat/>
    <w:rsid w:val="00DF50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50E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F5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0E9"/>
    <w:rPr>
      <w:b/>
      <w:bCs/>
    </w:rPr>
  </w:style>
  <w:style w:type="character" w:styleId="a5">
    <w:name w:val="Emphasis"/>
    <w:basedOn w:val="a0"/>
    <w:uiPriority w:val="20"/>
    <w:qFormat/>
    <w:rsid w:val="00DF50E9"/>
    <w:rPr>
      <w:i/>
      <w:iCs/>
    </w:rPr>
  </w:style>
  <w:style w:type="paragraph" w:styleId="a6">
    <w:name w:val="Balloon Text"/>
    <w:basedOn w:val="a"/>
    <w:link w:val="a7"/>
    <w:uiPriority w:val="99"/>
    <w:semiHidden/>
    <w:unhideWhenUsed/>
    <w:rsid w:val="00875A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5ADF"/>
    <w:rPr>
      <w:rFonts w:ascii="Tahoma" w:hAnsi="Tahoma" w:cs="Tahoma"/>
      <w:sz w:val="16"/>
      <w:szCs w:val="16"/>
    </w:rPr>
  </w:style>
  <w:style w:type="paragraph" w:customStyle="1" w:styleId="ConsPlusNormal">
    <w:name w:val="ConsPlusNormal"/>
    <w:link w:val="ConsPlusNormal0"/>
    <w:rsid w:val="00436542"/>
    <w:pPr>
      <w:widowControl w:val="0"/>
      <w:autoSpaceDE w:val="0"/>
      <w:autoSpaceDN w:val="0"/>
      <w:spacing w:after="0" w:line="240" w:lineRule="auto"/>
    </w:pPr>
    <w:rPr>
      <w:rFonts w:ascii="Calibri" w:eastAsia="Times New Roman" w:hAnsi="Calibri" w:cs="Calibri"/>
      <w:szCs w:val="20"/>
      <w:lang w:eastAsia="ru-RU"/>
    </w:rPr>
  </w:style>
  <w:style w:type="paragraph" w:styleId="a8">
    <w:name w:val="No Spacing"/>
    <w:uiPriority w:val="1"/>
    <w:qFormat/>
    <w:rsid w:val="00436542"/>
    <w:pPr>
      <w:spacing w:after="0" w:line="240" w:lineRule="auto"/>
    </w:pPr>
    <w:rPr>
      <w:rFonts w:ascii="Calibri" w:eastAsia="Calibri" w:hAnsi="Calibri" w:cs="Times New Roman"/>
    </w:rPr>
  </w:style>
  <w:style w:type="character" w:customStyle="1" w:styleId="FontStyle20">
    <w:name w:val="Font Style20"/>
    <w:uiPriority w:val="99"/>
    <w:rsid w:val="00436542"/>
    <w:rPr>
      <w:rFonts w:ascii="Times New Roman" w:hAnsi="Times New Roman" w:cs="Times New Roman" w:hint="default"/>
      <w:sz w:val="22"/>
      <w:szCs w:val="22"/>
    </w:rPr>
  </w:style>
  <w:style w:type="character" w:customStyle="1" w:styleId="ConsPlusNormal0">
    <w:name w:val="ConsPlusNormal Знак"/>
    <w:link w:val="ConsPlusNormal"/>
    <w:locked/>
    <w:rsid w:val="00436542"/>
    <w:rPr>
      <w:rFonts w:ascii="Calibri" w:eastAsia="Times New Roman" w:hAnsi="Calibri" w:cs="Calibri"/>
      <w:szCs w:val="20"/>
      <w:lang w:eastAsia="ru-RU"/>
    </w:rPr>
  </w:style>
  <w:style w:type="paragraph" w:styleId="a9">
    <w:name w:val="List Paragraph"/>
    <w:basedOn w:val="a"/>
    <w:uiPriority w:val="34"/>
    <w:qFormat/>
    <w:rsid w:val="00C748EE"/>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0"/>
      <w:lang w:eastAsia="ru-RU"/>
    </w:rPr>
  </w:style>
  <w:style w:type="paragraph" w:customStyle="1" w:styleId="Default">
    <w:name w:val="Default"/>
    <w:rsid w:val="00BC02DF"/>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1">
    <w:name w:val="1"/>
    <w:basedOn w:val="a"/>
    <w:rsid w:val="00DF1EFE"/>
    <w:pPr>
      <w:spacing w:after="160" w:line="240" w:lineRule="exact"/>
    </w:pPr>
    <w:rPr>
      <w:rFonts w:ascii="Verdana" w:eastAsia="Times New Roman" w:hAnsi="Verdana" w:cs="Times New Roman"/>
      <w:sz w:val="20"/>
      <w:szCs w:val="20"/>
      <w:lang w:val="en-US"/>
    </w:rPr>
  </w:style>
  <w:style w:type="paragraph" w:customStyle="1" w:styleId="Pa5">
    <w:name w:val="Pa5"/>
    <w:basedOn w:val="a"/>
    <w:next w:val="a"/>
    <w:uiPriority w:val="99"/>
    <w:rsid w:val="00A80BCA"/>
    <w:pPr>
      <w:autoSpaceDE w:val="0"/>
      <w:autoSpaceDN w:val="0"/>
      <w:adjustRightInd w:val="0"/>
      <w:spacing w:after="0" w:line="241" w:lineRule="atLeast"/>
    </w:pPr>
    <w:rPr>
      <w:rFonts w:ascii="TextBookC" w:hAnsi="TextBookC"/>
      <w:sz w:val="24"/>
      <w:szCs w:val="24"/>
    </w:rPr>
  </w:style>
  <w:style w:type="paragraph" w:customStyle="1" w:styleId="10">
    <w:name w:val="Знак Знак1"/>
    <w:basedOn w:val="a"/>
    <w:rsid w:val="00B76C71"/>
    <w:pPr>
      <w:spacing w:after="160" w:line="240" w:lineRule="exact"/>
    </w:pPr>
    <w:rPr>
      <w:rFonts w:ascii="Verdana" w:eastAsia="Times New Roman" w:hAnsi="Verdana" w:cs="Verdana"/>
      <w:sz w:val="20"/>
      <w:szCs w:val="20"/>
      <w:lang w:val="en-US"/>
    </w:rPr>
  </w:style>
  <w:style w:type="paragraph" w:customStyle="1" w:styleId="11">
    <w:name w:val="Знак Знак1"/>
    <w:basedOn w:val="a"/>
    <w:rsid w:val="008D525A"/>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6570">
      <w:bodyDiv w:val="1"/>
      <w:marLeft w:val="0"/>
      <w:marRight w:val="0"/>
      <w:marTop w:val="0"/>
      <w:marBottom w:val="0"/>
      <w:divBdr>
        <w:top w:val="none" w:sz="0" w:space="0" w:color="auto"/>
        <w:left w:val="none" w:sz="0" w:space="0" w:color="auto"/>
        <w:bottom w:val="none" w:sz="0" w:space="0" w:color="auto"/>
        <w:right w:val="none" w:sz="0" w:space="0" w:color="auto"/>
      </w:divBdr>
    </w:div>
    <w:div w:id="666250705">
      <w:bodyDiv w:val="1"/>
      <w:marLeft w:val="0"/>
      <w:marRight w:val="0"/>
      <w:marTop w:val="0"/>
      <w:marBottom w:val="0"/>
      <w:divBdr>
        <w:top w:val="none" w:sz="0" w:space="0" w:color="auto"/>
        <w:left w:val="none" w:sz="0" w:space="0" w:color="auto"/>
        <w:bottom w:val="none" w:sz="0" w:space="0" w:color="auto"/>
        <w:right w:val="none" w:sz="0" w:space="0" w:color="auto"/>
      </w:divBdr>
      <w:divsChild>
        <w:div w:id="1455251761">
          <w:marLeft w:val="0"/>
          <w:marRight w:val="0"/>
          <w:marTop w:val="0"/>
          <w:marBottom w:val="0"/>
          <w:divBdr>
            <w:top w:val="none" w:sz="0" w:space="0" w:color="auto"/>
            <w:left w:val="none" w:sz="0" w:space="0" w:color="auto"/>
            <w:bottom w:val="none" w:sz="0" w:space="0" w:color="auto"/>
            <w:right w:val="none" w:sz="0" w:space="0" w:color="auto"/>
          </w:divBdr>
          <w:divsChild>
            <w:div w:id="20756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02974">
      <w:bodyDiv w:val="1"/>
      <w:marLeft w:val="0"/>
      <w:marRight w:val="0"/>
      <w:marTop w:val="0"/>
      <w:marBottom w:val="0"/>
      <w:divBdr>
        <w:top w:val="none" w:sz="0" w:space="0" w:color="auto"/>
        <w:left w:val="none" w:sz="0" w:space="0" w:color="auto"/>
        <w:bottom w:val="none" w:sz="0" w:space="0" w:color="auto"/>
        <w:right w:val="none" w:sz="0" w:space="0" w:color="auto"/>
      </w:divBdr>
    </w:div>
    <w:div w:id="1002314364">
      <w:bodyDiv w:val="1"/>
      <w:marLeft w:val="0"/>
      <w:marRight w:val="0"/>
      <w:marTop w:val="0"/>
      <w:marBottom w:val="0"/>
      <w:divBdr>
        <w:top w:val="none" w:sz="0" w:space="0" w:color="auto"/>
        <w:left w:val="none" w:sz="0" w:space="0" w:color="auto"/>
        <w:bottom w:val="none" w:sz="0" w:space="0" w:color="auto"/>
        <w:right w:val="none" w:sz="0" w:space="0" w:color="auto"/>
      </w:divBdr>
    </w:div>
    <w:div w:id="1455175615">
      <w:bodyDiv w:val="1"/>
      <w:marLeft w:val="0"/>
      <w:marRight w:val="0"/>
      <w:marTop w:val="0"/>
      <w:marBottom w:val="0"/>
      <w:divBdr>
        <w:top w:val="none" w:sz="0" w:space="0" w:color="auto"/>
        <w:left w:val="none" w:sz="0" w:space="0" w:color="auto"/>
        <w:bottom w:val="none" w:sz="0" w:space="0" w:color="auto"/>
        <w:right w:val="none" w:sz="0" w:space="0" w:color="auto"/>
      </w:divBdr>
    </w:div>
    <w:div w:id="19294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2140</Words>
  <Characters>12200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Волкова Н.Ю.</dc:creator>
  <cp:lastModifiedBy>Ситников В.Н.</cp:lastModifiedBy>
  <cp:revision>5</cp:revision>
  <cp:lastPrinted>2024-02-29T11:06:00Z</cp:lastPrinted>
  <dcterms:created xsi:type="dcterms:W3CDTF">2025-02-28T02:50:00Z</dcterms:created>
  <dcterms:modified xsi:type="dcterms:W3CDTF">2025-02-28T02:52:00Z</dcterms:modified>
</cp:coreProperties>
</file>